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38F" w:rsidRPr="002C568E" w:rsidRDefault="00E1330F" w:rsidP="000661B0">
      <w:pPr>
        <w:shd w:val="clear" w:color="auto" w:fill="006600"/>
        <w:jc w:val="center"/>
        <w:rPr>
          <w:rFonts w:ascii="Arial Black" w:hAnsi="Arial Black" w:cs="Arial"/>
          <w:bCs/>
          <w:sz w:val="22"/>
          <w:szCs w:val="28"/>
        </w:rPr>
      </w:pPr>
      <w:r w:rsidRPr="002C568E">
        <w:rPr>
          <w:rFonts w:ascii="Arial Black" w:hAnsi="Arial Black" w:cs="Arial"/>
          <w:bCs/>
          <w:sz w:val="22"/>
          <w:szCs w:val="28"/>
        </w:rPr>
        <w:t>ANSI</w:t>
      </w:r>
      <w:r w:rsidR="009E52E4" w:rsidRPr="002C568E">
        <w:rPr>
          <w:rFonts w:ascii="Arial Black" w:hAnsi="Arial Black" w:cs="Arial"/>
          <w:bCs/>
          <w:sz w:val="22"/>
          <w:szCs w:val="28"/>
        </w:rPr>
        <w:t>/APA</w:t>
      </w:r>
      <w:r w:rsidR="00A0211B" w:rsidRPr="002C568E">
        <w:rPr>
          <w:rFonts w:ascii="Arial Black" w:hAnsi="Arial Black" w:cs="Arial"/>
          <w:bCs/>
          <w:sz w:val="22"/>
          <w:szCs w:val="28"/>
        </w:rPr>
        <w:t xml:space="preserve"> </w:t>
      </w:r>
      <w:r w:rsidR="009E52E4" w:rsidRPr="002C568E">
        <w:rPr>
          <w:rFonts w:ascii="Arial Black" w:hAnsi="Arial Black" w:cs="Arial"/>
          <w:bCs/>
          <w:sz w:val="22"/>
          <w:szCs w:val="28"/>
        </w:rPr>
        <w:t>PRG 320</w:t>
      </w:r>
      <w:r w:rsidR="000661B0" w:rsidRPr="002C568E">
        <w:rPr>
          <w:rFonts w:ascii="Arial Black" w:hAnsi="Arial Black" w:cs="Arial"/>
          <w:bCs/>
          <w:sz w:val="22"/>
          <w:szCs w:val="28"/>
        </w:rPr>
        <w:t>-201</w:t>
      </w:r>
      <w:r w:rsidRPr="002C568E">
        <w:rPr>
          <w:rFonts w:ascii="Arial Black" w:hAnsi="Arial Black" w:cs="Arial"/>
          <w:bCs/>
          <w:sz w:val="22"/>
          <w:szCs w:val="28"/>
        </w:rPr>
        <w:t>7</w:t>
      </w:r>
      <w:r w:rsidR="002C568E">
        <w:rPr>
          <w:rFonts w:ascii="Arial Black" w:hAnsi="Arial Black" w:cs="Arial"/>
          <w:bCs/>
          <w:sz w:val="22"/>
          <w:szCs w:val="28"/>
        </w:rPr>
        <w:t xml:space="preserve"> </w:t>
      </w:r>
      <w:r w:rsidR="000661B0" w:rsidRPr="002C568E">
        <w:rPr>
          <w:rFonts w:ascii="Arial Black" w:hAnsi="Arial Black" w:cs="Arial"/>
          <w:bCs/>
          <w:sz w:val="22"/>
          <w:szCs w:val="28"/>
        </w:rPr>
        <w:t>(</w:t>
      </w:r>
      <w:r w:rsidR="002C568E" w:rsidRPr="002C568E">
        <w:rPr>
          <w:rFonts w:ascii="Arial Black" w:hAnsi="Arial Black" w:cs="Arial"/>
          <w:bCs/>
          <w:sz w:val="22"/>
          <w:szCs w:val="28"/>
        </w:rPr>
        <w:t xml:space="preserve">Recirculation </w:t>
      </w:r>
      <w:r w:rsidR="00EB6B3B" w:rsidRPr="002C568E">
        <w:rPr>
          <w:rFonts w:ascii="Arial Black" w:hAnsi="Arial Black" w:cs="Arial"/>
          <w:bCs/>
          <w:sz w:val="22"/>
          <w:szCs w:val="28"/>
        </w:rPr>
        <w:t xml:space="preserve">Ballot </w:t>
      </w:r>
      <w:r w:rsidRPr="002C568E">
        <w:rPr>
          <w:rFonts w:ascii="Arial Black" w:hAnsi="Arial Black" w:cs="Arial"/>
          <w:bCs/>
          <w:sz w:val="22"/>
          <w:szCs w:val="28"/>
          <w:highlight w:val="red"/>
        </w:rPr>
        <w:t>2017</w:t>
      </w:r>
      <w:r w:rsidR="00AC7196" w:rsidRPr="002C568E">
        <w:rPr>
          <w:rFonts w:ascii="Arial Black" w:hAnsi="Arial Black" w:cs="Arial"/>
          <w:bCs/>
          <w:sz w:val="22"/>
          <w:szCs w:val="28"/>
          <w:highlight w:val="red"/>
        </w:rPr>
        <w:t>-</w:t>
      </w:r>
      <w:r w:rsidR="009C3B5D" w:rsidRPr="002C568E">
        <w:rPr>
          <w:rFonts w:ascii="Arial Black" w:hAnsi="Arial Black" w:cs="Arial"/>
          <w:bCs/>
          <w:sz w:val="22"/>
          <w:szCs w:val="28"/>
          <w:highlight w:val="red"/>
        </w:rPr>
        <w:t>6</w:t>
      </w:r>
      <w:r w:rsidR="002C568E" w:rsidRPr="002C568E">
        <w:rPr>
          <w:rFonts w:ascii="Arial Black" w:hAnsi="Arial Black" w:cs="Arial"/>
          <w:bCs/>
          <w:sz w:val="22"/>
          <w:szCs w:val="28"/>
          <w:highlight w:val="red"/>
        </w:rPr>
        <w:t>-R1</w:t>
      </w:r>
      <w:r w:rsidR="00FD12C7" w:rsidRPr="002C568E">
        <w:rPr>
          <w:rFonts w:ascii="Arial Black" w:hAnsi="Arial Black" w:cs="Arial"/>
          <w:bCs/>
          <w:sz w:val="22"/>
          <w:szCs w:val="28"/>
          <w:highlight w:val="red"/>
        </w:rPr>
        <w:t xml:space="preserve"> Header</w:t>
      </w:r>
      <w:r w:rsidR="00A64ED6" w:rsidRPr="002C568E">
        <w:rPr>
          <w:rFonts w:ascii="Arial Black" w:hAnsi="Arial Black" w:cs="Arial"/>
          <w:bCs/>
          <w:sz w:val="22"/>
          <w:szCs w:val="28"/>
        </w:rPr>
        <w:t>)</w:t>
      </w:r>
    </w:p>
    <w:p w:rsidR="004230C0" w:rsidRPr="004230C0" w:rsidRDefault="00960C3B" w:rsidP="00960C3B">
      <w:pPr>
        <w:tabs>
          <w:tab w:val="right" w:pos="8640"/>
        </w:tabs>
        <w:spacing w:before="240"/>
        <w:rPr>
          <w:b/>
          <w:sz w:val="22"/>
        </w:rPr>
      </w:pPr>
      <w:r>
        <w:rPr>
          <w:b/>
          <w:sz w:val="22"/>
        </w:rPr>
        <w:t xml:space="preserve">Ballot issue date: </w:t>
      </w:r>
      <w:r w:rsidR="00633FBE">
        <w:rPr>
          <w:b/>
          <w:color w:val="FF0000"/>
          <w:sz w:val="22"/>
        </w:rPr>
        <w:t>0</w:t>
      </w:r>
      <w:r w:rsidR="002C568E">
        <w:rPr>
          <w:b/>
          <w:color w:val="FF0000"/>
          <w:sz w:val="22"/>
        </w:rPr>
        <w:t>9</w:t>
      </w:r>
      <w:r w:rsidR="00633FBE">
        <w:rPr>
          <w:b/>
          <w:color w:val="FF0000"/>
          <w:sz w:val="22"/>
        </w:rPr>
        <w:t>/</w:t>
      </w:r>
      <w:r w:rsidR="002C568E">
        <w:rPr>
          <w:b/>
          <w:color w:val="FF0000"/>
          <w:sz w:val="22"/>
        </w:rPr>
        <w:t>25</w:t>
      </w:r>
      <w:r w:rsidR="00CE3F53" w:rsidRPr="00CE3F53">
        <w:rPr>
          <w:b/>
          <w:color w:val="FF0000"/>
          <w:sz w:val="22"/>
        </w:rPr>
        <w:t>/</w:t>
      </w:r>
      <w:r w:rsidR="00CE3F53">
        <w:rPr>
          <w:b/>
          <w:color w:val="FF0000"/>
          <w:sz w:val="22"/>
        </w:rPr>
        <w:t>20</w:t>
      </w:r>
      <w:r w:rsidR="009E52E4">
        <w:rPr>
          <w:b/>
          <w:color w:val="FF0000"/>
          <w:sz w:val="22"/>
        </w:rPr>
        <w:t>17</w:t>
      </w:r>
      <w:r w:rsidR="00385F90">
        <w:rPr>
          <w:b/>
          <w:sz w:val="22"/>
        </w:rPr>
        <w:tab/>
        <w:t>Ballot closing date:</w:t>
      </w:r>
      <w:r>
        <w:rPr>
          <w:b/>
          <w:sz w:val="22"/>
        </w:rPr>
        <w:t xml:space="preserve"> </w:t>
      </w:r>
      <w:r w:rsidR="002C568E">
        <w:rPr>
          <w:b/>
          <w:color w:val="FF0000"/>
          <w:sz w:val="22"/>
        </w:rPr>
        <w:t>10</w:t>
      </w:r>
      <w:r w:rsidR="00CE3F53" w:rsidRPr="00CE3F53">
        <w:rPr>
          <w:b/>
          <w:color w:val="FF0000"/>
          <w:sz w:val="22"/>
        </w:rPr>
        <w:t>/</w:t>
      </w:r>
      <w:r w:rsidR="002C568E">
        <w:rPr>
          <w:b/>
          <w:color w:val="FF0000"/>
          <w:sz w:val="22"/>
        </w:rPr>
        <w:t>02</w:t>
      </w:r>
      <w:r w:rsidR="00CE3F53" w:rsidRPr="00CE3F53">
        <w:rPr>
          <w:b/>
          <w:color w:val="FF0000"/>
          <w:sz w:val="22"/>
        </w:rPr>
        <w:t>/</w:t>
      </w:r>
      <w:r w:rsidR="00CE3F53">
        <w:rPr>
          <w:b/>
          <w:color w:val="FF0000"/>
          <w:sz w:val="22"/>
        </w:rPr>
        <w:t>20</w:t>
      </w:r>
      <w:r w:rsidR="00CE3F53" w:rsidRPr="00CE3F53">
        <w:rPr>
          <w:b/>
          <w:color w:val="FF0000"/>
          <w:sz w:val="22"/>
        </w:rPr>
        <w:t>1</w:t>
      </w:r>
      <w:r w:rsidR="00555EA8">
        <w:rPr>
          <w:b/>
          <w:color w:val="FF0000"/>
          <w:sz w:val="22"/>
        </w:rPr>
        <w:t>7</w:t>
      </w:r>
    </w:p>
    <w:p w:rsidR="00A64ED6" w:rsidRDefault="00A64ED6" w:rsidP="00A64ED6">
      <w:pPr>
        <w:rPr>
          <w:rFonts w:cs="Arial"/>
          <w:b/>
          <w:bCs/>
          <w:szCs w:val="20"/>
        </w:rPr>
      </w:pPr>
    </w:p>
    <w:p w:rsidR="00A64ED6" w:rsidRPr="004230C0" w:rsidRDefault="00A64ED6" w:rsidP="004747A4">
      <w:pPr>
        <w:rPr>
          <w:rFonts w:cs="Arial"/>
          <w:b/>
          <w:bCs/>
          <w:sz w:val="22"/>
          <w:u w:val="single"/>
        </w:rPr>
      </w:pPr>
      <w:r w:rsidRPr="004230C0">
        <w:rPr>
          <w:rFonts w:cs="Arial"/>
          <w:b/>
          <w:bCs/>
          <w:sz w:val="22"/>
          <w:u w:val="single"/>
        </w:rPr>
        <w:t>Ballot Instructions:</w:t>
      </w:r>
    </w:p>
    <w:p w:rsidR="002C568E" w:rsidRDefault="002C568E" w:rsidP="002C568E">
      <w:pPr>
        <w:numPr>
          <w:ilvl w:val="0"/>
          <w:numId w:val="1"/>
        </w:numPr>
        <w:spacing w:before="120"/>
        <w:rPr>
          <w:rFonts w:cs="Arial"/>
          <w:szCs w:val="20"/>
        </w:rPr>
      </w:pPr>
      <w:r>
        <w:rPr>
          <w:rFonts w:cs="Arial"/>
          <w:szCs w:val="20"/>
        </w:rPr>
        <w:t xml:space="preserve">This is a recirculation ballot to </w:t>
      </w:r>
      <w:r>
        <w:rPr>
          <w:rFonts w:cs="Arial"/>
          <w:b/>
          <w:szCs w:val="20"/>
        </w:rPr>
        <w:t>Ballot 2017</w:t>
      </w:r>
      <w:r w:rsidRPr="006315BC">
        <w:rPr>
          <w:rFonts w:cs="Arial"/>
          <w:b/>
          <w:szCs w:val="20"/>
        </w:rPr>
        <w:t>-</w:t>
      </w:r>
      <w:r>
        <w:rPr>
          <w:rFonts w:cs="Arial"/>
          <w:b/>
          <w:szCs w:val="20"/>
        </w:rPr>
        <w:t>6</w:t>
      </w:r>
      <w:r w:rsidR="003C27CD">
        <w:rPr>
          <w:rFonts w:cs="Arial"/>
          <w:szCs w:val="20"/>
        </w:rPr>
        <w:t>, which was issued on 07/18/17 and closed 08</w:t>
      </w:r>
      <w:r>
        <w:rPr>
          <w:rFonts w:cs="Arial"/>
          <w:szCs w:val="20"/>
        </w:rPr>
        <w:t>/1</w:t>
      </w:r>
      <w:r w:rsidR="003C27CD">
        <w:rPr>
          <w:rFonts w:cs="Arial"/>
          <w:szCs w:val="20"/>
        </w:rPr>
        <w:t>8</w:t>
      </w:r>
      <w:r>
        <w:rPr>
          <w:rFonts w:cs="Arial"/>
          <w:szCs w:val="20"/>
        </w:rPr>
        <w:t>/1</w:t>
      </w:r>
      <w:r w:rsidR="003C27CD">
        <w:rPr>
          <w:rFonts w:cs="Arial"/>
          <w:szCs w:val="20"/>
        </w:rPr>
        <w:t>7</w:t>
      </w:r>
      <w:r>
        <w:rPr>
          <w:rFonts w:cs="Arial"/>
          <w:szCs w:val="20"/>
        </w:rPr>
        <w:t>.  This recirculation ballot affords all members of the Committee an opportunity to respond</w:t>
      </w:r>
      <w:r w:rsidR="003C27CD">
        <w:rPr>
          <w:rFonts w:cs="Arial"/>
          <w:szCs w:val="20"/>
        </w:rPr>
        <w:t xml:space="preserve"> </w:t>
      </w:r>
      <w:r w:rsidR="003C27CD" w:rsidRPr="000E7686">
        <w:rPr>
          <w:rFonts w:cs="Arial"/>
          <w:szCs w:val="20"/>
        </w:rPr>
        <w:t>(if you didn’t vote before)</w:t>
      </w:r>
      <w:r>
        <w:rPr>
          <w:rFonts w:cs="Arial"/>
          <w:szCs w:val="20"/>
        </w:rPr>
        <w:t>, reaffirm</w:t>
      </w:r>
      <w:r w:rsidR="003C27CD">
        <w:rPr>
          <w:rFonts w:cs="Arial"/>
          <w:szCs w:val="20"/>
        </w:rPr>
        <w:t xml:space="preserve"> </w:t>
      </w:r>
      <w:r w:rsidR="003C27CD" w:rsidRPr="000E7686">
        <w:rPr>
          <w:rFonts w:cs="Arial"/>
          <w:szCs w:val="20"/>
        </w:rPr>
        <w:t>(vote the same way as you did last time)</w:t>
      </w:r>
      <w:r>
        <w:rPr>
          <w:rFonts w:cs="Arial"/>
          <w:szCs w:val="20"/>
        </w:rPr>
        <w:t>, or change their vote.</w:t>
      </w:r>
      <w:r w:rsidR="003C27CD">
        <w:rPr>
          <w:rFonts w:cs="Arial"/>
          <w:szCs w:val="20"/>
        </w:rPr>
        <w:t xml:space="preserve">  </w:t>
      </w:r>
      <w:r w:rsidR="003C27CD" w:rsidRPr="000E7686">
        <w:rPr>
          <w:rFonts w:cs="Arial"/>
          <w:b/>
          <w:bCs/>
          <w:szCs w:val="20"/>
        </w:rPr>
        <w:t>If, however, you previously voted during the letter ballot and do not wish to change your vote, no action is necessary and your vote will be counted as previously cast (unchanged).</w:t>
      </w:r>
      <w:r w:rsidR="0011286E">
        <w:rPr>
          <w:rFonts w:cs="Arial"/>
          <w:szCs w:val="20"/>
        </w:rPr>
        <w:t xml:space="preserve"> </w:t>
      </w:r>
      <w:r w:rsidR="0011286E" w:rsidRPr="0011286E">
        <w:rPr>
          <w:rFonts w:cs="Arial"/>
          <w:szCs w:val="20"/>
        </w:rPr>
        <w:t xml:space="preserve"> </w:t>
      </w:r>
      <w:r w:rsidR="0011286E" w:rsidRPr="0011286E">
        <w:rPr>
          <w:rFonts w:eastAsia="Times New Roman" w:cs="Arial"/>
          <w:bCs/>
          <w:szCs w:val="20"/>
        </w:rPr>
        <w:t xml:space="preserve">If you wish to vote the same way, you are free to vote again </w:t>
      </w:r>
      <w:r w:rsidR="0011286E">
        <w:rPr>
          <w:rFonts w:eastAsia="Times New Roman" w:cs="Arial"/>
          <w:bCs/>
          <w:szCs w:val="20"/>
        </w:rPr>
        <w:t>on</w:t>
      </w:r>
      <w:r w:rsidR="0011286E" w:rsidRPr="0011286E">
        <w:rPr>
          <w:rFonts w:eastAsia="Times New Roman" w:cs="Arial"/>
          <w:bCs/>
          <w:szCs w:val="20"/>
        </w:rPr>
        <w:t xml:space="preserve"> this </w:t>
      </w:r>
      <w:r w:rsidR="0011286E">
        <w:rPr>
          <w:rFonts w:eastAsia="Times New Roman" w:cs="Arial"/>
          <w:bCs/>
          <w:szCs w:val="20"/>
        </w:rPr>
        <w:t>ballot</w:t>
      </w:r>
      <w:r w:rsidR="0011286E" w:rsidRPr="0011286E">
        <w:rPr>
          <w:rFonts w:eastAsia="Times New Roman" w:cs="Arial"/>
          <w:bCs/>
          <w:szCs w:val="20"/>
        </w:rPr>
        <w:t>.  If you did not vote previously, you may choose to complete and return this ballot.</w:t>
      </w:r>
    </w:p>
    <w:p w:rsidR="002C568E" w:rsidRDefault="003C27CD" w:rsidP="002C568E">
      <w:pPr>
        <w:numPr>
          <w:ilvl w:val="0"/>
          <w:numId w:val="1"/>
        </w:numPr>
        <w:spacing w:before="120"/>
        <w:rPr>
          <w:rFonts w:cs="Arial"/>
          <w:szCs w:val="20"/>
        </w:rPr>
      </w:pPr>
      <w:r w:rsidRPr="003C27CD">
        <w:rPr>
          <w:rFonts w:cs="Arial"/>
          <w:b/>
          <w:szCs w:val="20"/>
        </w:rPr>
        <w:t>Ballot 2017-6</w:t>
      </w:r>
      <w:r>
        <w:rPr>
          <w:rFonts w:cs="Arial"/>
          <w:szCs w:val="20"/>
        </w:rPr>
        <w:t xml:space="preserve"> received a negative vote when it was closed, but the negative vote was subsequently changed to affirmative with comments after further communications by the Task Group and the Secretariat.  </w:t>
      </w:r>
      <w:r w:rsidRPr="0011286E">
        <w:rPr>
          <w:rFonts w:cs="Arial"/>
          <w:b/>
          <w:szCs w:val="20"/>
        </w:rPr>
        <w:t>Therefore, there were no negative votes on this ballot.  However, the Task Group suggested some minor changes in response to comments.</w:t>
      </w:r>
      <w:r>
        <w:rPr>
          <w:rFonts w:cs="Arial"/>
          <w:szCs w:val="20"/>
        </w:rPr>
        <w:t xml:space="preserve"> </w:t>
      </w:r>
    </w:p>
    <w:p w:rsidR="002C568E" w:rsidRPr="0011286E" w:rsidRDefault="002C568E" w:rsidP="002C568E">
      <w:pPr>
        <w:numPr>
          <w:ilvl w:val="0"/>
          <w:numId w:val="1"/>
        </w:numPr>
        <w:spacing w:before="120"/>
        <w:rPr>
          <w:rFonts w:cs="Arial"/>
          <w:szCs w:val="20"/>
        </w:rPr>
      </w:pPr>
      <w:r w:rsidRPr="0090399B">
        <w:rPr>
          <w:rFonts w:cs="Arial"/>
          <w:szCs w:val="20"/>
        </w:rPr>
        <w:t xml:space="preserve">If this recirculation ballot do affect your </w:t>
      </w:r>
      <w:r w:rsidR="003C27CD">
        <w:rPr>
          <w:rFonts w:cs="Arial"/>
          <w:szCs w:val="20"/>
        </w:rPr>
        <w:t xml:space="preserve">previous </w:t>
      </w:r>
      <w:r w:rsidRPr="0090399B">
        <w:rPr>
          <w:rFonts w:cs="Arial"/>
          <w:szCs w:val="20"/>
        </w:rPr>
        <w:t>vote, you must cast your new vote by returning this ballot.</w:t>
      </w:r>
      <w:r>
        <w:rPr>
          <w:rFonts w:cs="Arial"/>
          <w:szCs w:val="20"/>
        </w:rPr>
        <w:t xml:space="preserve">  </w:t>
      </w:r>
      <w:r w:rsidR="0011286E">
        <w:rPr>
          <w:rFonts w:eastAsia="Times New Roman" w:cs="Arial"/>
          <w:b/>
          <w:bCs/>
          <w:szCs w:val="20"/>
        </w:rPr>
        <w:t>N</w:t>
      </w:r>
      <w:r w:rsidR="0011286E" w:rsidRPr="000E7686">
        <w:rPr>
          <w:rFonts w:eastAsia="Times New Roman" w:cs="Arial"/>
          <w:b/>
          <w:bCs/>
          <w:szCs w:val="20"/>
        </w:rPr>
        <w:t xml:space="preserve">ote that if you are changing </w:t>
      </w:r>
      <w:r w:rsidR="009F3EE9">
        <w:rPr>
          <w:rFonts w:eastAsia="Times New Roman" w:cs="Arial"/>
          <w:b/>
          <w:bCs/>
          <w:szCs w:val="20"/>
        </w:rPr>
        <w:t xml:space="preserve">your vote </w:t>
      </w:r>
      <w:r w:rsidR="0011286E" w:rsidRPr="000E7686">
        <w:rPr>
          <w:rFonts w:eastAsia="Times New Roman" w:cs="Arial"/>
          <w:b/>
          <w:bCs/>
          <w:szCs w:val="20"/>
        </w:rPr>
        <w:t>to a</w:t>
      </w:r>
      <w:r w:rsidR="009F3EE9">
        <w:rPr>
          <w:rFonts w:eastAsia="Times New Roman" w:cs="Arial"/>
          <w:b/>
          <w:bCs/>
          <w:szCs w:val="20"/>
        </w:rPr>
        <w:t>n “affirmative with comments” or</w:t>
      </w:r>
      <w:r w:rsidR="0011286E" w:rsidRPr="000E7686">
        <w:rPr>
          <w:rFonts w:eastAsia="Times New Roman" w:cs="Arial"/>
          <w:b/>
          <w:bCs/>
          <w:szCs w:val="20"/>
        </w:rPr>
        <w:t xml:space="preserve"> “</w:t>
      </w:r>
      <w:r w:rsidR="003E5764">
        <w:rPr>
          <w:rFonts w:eastAsia="Times New Roman" w:cs="Arial"/>
          <w:b/>
          <w:bCs/>
          <w:szCs w:val="20"/>
        </w:rPr>
        <w:t>negative</w:t>
      </w:r>
      <w:r w:rsidR="000C121C">
        <w:rPr>
          <w:rFonts w:eastAsia="Times New Roman" w:cs="Arial"/>
          <w:b/>
          <w:bCs/>
          <w:szCs w:val="20"/>
        </w:rPr>
        <w:t>” vote, you must submit written comments</w:t>
      </w:r>
      <w:r w:rsidR="009F3EE9">
        <w:rPr>
          <w:rFonts w:eastAsia="Times New Roman" w:cs="Arial"/>
          <w:b/>
          <w:bCs/>
          <w:szCs w:val="20"/>
        </w:rPr>
        <w:t xml:space="preserve"> </w:t>
      </w:r>
      <w:r w:rsidR="0011286E" w:rsidRPr="000E7686">
        <w:rPr>
          <w:rFonts w:eastAsia="Times New Roman" w:cs="Arial"/>
          <w:b/>
          <w:bCs/>
          <w:szCs w:val="20"/>
        </w:rPr>
        <w:t>in order for your vote to be counted.</w:t>
      </w:r>
    </w:p>
    <w:p w:rsidR="0011286E" w:rsidRPr="0090399B" w:rsidRDefault="0011286E" w:rsidP="002C568E">
      <w:pPr>
        <w:numPr>
          <w:ilvl w:val="0"/>
          <w:numId w:val="1"/>
        </w:numPr>
        <w:spacing w:before="120"/>
        <w:rPr>
          <w:rFonts w:cs="Arial"/>
          <w:szCs w:val="20"/>
        </w:rPr>
      </w:pPr>
      <w:r>
        <w:rPr>
          <w:rFonts w:eastAsia="Times New Roman" w:cs="Arial"/>
          <w:b/>
          <w:bCs/>
          <w:szCs w:val="20"/>
        </w:rPr>
        <w:t>This ballot is only open for 7</w:t>
      </w:r>
      <w:r w:rsidRPr="000E7686">
        <w:rPr>
          <w:rFonts w:eastAsia="Times New Roman" w:cs="Arial"/>
          <w:b/>
          <w:bCs/>
          <w:szCs w:val="20"/>
        </w:rPr>
        <w:t xml:space="preserve"> calendar days (closes on </w:t>
      </w:r>
      <w:r>
        <w:rPr>
          <w:rFonts w:eastAsia="Times New Roman" w:cs="Arial"/>
          <w:b/>
          <w:bCs/>
          <w:szCs w:val="20"/>
        </w:rPr>
        <w:t>Monday</w:t>
      </w:r>
      <w:r w:rsidRPr="000E7686">
        <w:rPr>
          <w:rFonts w:eastAsia="Times New Roman" w:cs="Arial"/>
          <w:b/>
          <w:bCs/>
          <w:szCs w:val="20"/>
        </w:rPr>
        <w:t xml:space="preserve">, </w:t>
      </w:r>
      <w:r>
        <w:rPr>
          <w:rFonts w:eastAsia="Times New Roman" w:cs="Arial"/>
          <w:b/>
          <w:bCs/>
          <w:szCs w:val="20"/>
        </w:rPr>
        <w:t>October 2, 2017</w:t>
      </w:r>
      <w:r w:rsidRPr="000E7686">
        <w:rPr>
          <w:rFonts w:eastAsia="Times New Roman" w:cs="Arial"/>
          <w:b/>
          <w:bCs/>
          <w:szCs w:val="20"/>
        </w:rPr>
        <w:t>).</w:t>
      </w:r>
    </w:p>
    <w:p w:rsidR="002C568E" w:rsidRPr="00177F70" w:rsidRDefault="002C568E" w:rsidP="002C568E">
      <w:pPr>
        <w:numPr>
          <w:ilvl w:val="0"/>
          <w:numId w:val="1"/>
        </w:numPr>
        <w:spacing w:before="120"/>
        <w:rPr>
          <w:rFonts w:cs="Arial"/>
          <w:szCs w:val="20"/>
        </w:rPr>
      </w:pPr>
      <w:r>
        <w:rPr>
          <w:rFonts w:cs="Arial"/>
          <w:szCs w:val="20"/>
        </w:rPr>
        <w:t>Please r</w:t>
      </w:r>
      <w:r w:rsidRPr="00177F70">
        <w:rPr>
          <w:rFonts w:cs="Arial"/>
          <w:szCs w:val="20"/>
        </w:rPr>
        <w:t xml:space="preserve">eturn </w:t>
      </w:r>
      <w:r>
        <w:rPr>
          <w:rFonts w:cs="Arial"/>
          <w:szCs w:val="20"/>
        </w:rPr>
        <w:t xml:space="preserve">your </w:t>
      </w:r>
      <w:r w:rsidRPr="00177F70">
        <w:rPr>
          <w:rFonts w:cs="Arial"/>
          <w:szCs w:val="20"/>
        </w:rPr>
        <w:t xml:space="preserve">ballot by e-mail to </w:t>
      </w:r>
      <w:hyperlink r:id="rId8" w:history="1">
        <w:r w:rsidRPr="00177F70">
          <w:rPr>
            <w:rStyle w:val="Hyperlink"/>
            <w:rFonts w:cs="Arial"/>
            <w:szCs w:val="20"/>
          </w:rPr>
          <w:t>borjen.yeh@apawood.org</w:t>
        </w:r>
      </w:hyperlink>
      <w:r w:rsidRPr="00177F70">
        <w:rPr>
          <w:rFonts w:cs="Arial"/>
          <w:szCs w:val="20"/>
        </w:rPr>
        <w:t>.</w:t>
      </w:r>
    </w:p>
    <w:p w:rsidR="00CE3F53" w:rsidRDefault="00CE3F53" w:rsidP="00CE3F53">
      <w:pPr>
        <w:rPr>
          <w:rFonts w:cs="Arial"/>
          <w:szCs w:val="20"/>
        </w:rPr>
      </w:pPr>
    </w:p>
    <w:p w:rsidR="00CE3F53" w:rsidRPr="00CE3F53" w:rsidRDefault="00CE3F53" w:rsidP="00CE3F53">
      <w:pPr>
        <w:rPr>
          <w:rFonts w:cs="Arial"/>
          <w:b/>
          <w:szCs w:val="20"/>
        </w:rPr>
      </w:pPr>
    </w:p>
    <w:tbl>
      <w:tblPr>
        <w:tblW w:w="0" w:type="auto"/>
        <w:tblLook w:val="04A0" w:firstRow="1" w:lastRow="0" w:firstColumn="1" w:lastColumn="0" w:noHBand="0" w:noVBand="1"/>
      </w:tblPr>
      <w:tblGrid>
        <w:gridCol w:w="3155"/>
        <w:gridCol w:w="236"/>
        <w:gridCol w:w="3118"/>
        <w:gridCol w:w="269"/>
        <w:gridCol w:w="1862"/>
      </w:tblGrid>
      <w:tr w:rsidR="00CE3F53" w:rsidRPr="00A0211B" w:rsidTr="001520CE">
        <w:trPr>
          <w:trHeight w:val="432"/>
        </w:trPr>
        <w:tc>
          <w:tcPr>
            <w:tcW w:w="3238" w:type="dxa"/>
            <w:tcBorders>
              <w:bottom w:val="single" w:sz="4" w:space="0" w:color="000000"/>
            </w:tcBorders>
            <w:vAlign w:val="center"/>
          </w:tcPr>
          <w:p w:rsidR="00CE3F53" w:rsidRPr="00A0211B" w:rsidRDefault="00CE3F53" w:rsidP="001520CE"/>
        </w:tc>
        <w:tc>
          <w:tcPr>
            <w:tcW w:w="236" w:type="dxa"/>
            <w:vAlign w:val="center"/>
          </w:tcPr>
          <w:p w:rsidR="00CE3F53" w:rsidRPr="00A0211B" w:rsidRDefault="00CE3F53" w:rsidP="001520CE"/>
        </w:tc>
        <w:tc>
          <w:tcPr>
            <w:tcW w:w="3204" w:type="dxa"/>
            <w:tcBorders>
              <w:bottom w:val="single" w:sz="4" w:space="0" w:color="000000"/>
            </w:tcBorders>
            <w:vAlign w:val="center"/>
          </w:tcPr>
          <w:p w:rsidR="00CE3F53" w:rsidRPr="00A0211B" w:rsidRDefault="00CE3F53" w:rsidP="001520CE"/>
        </w:tc>
        <w:tc>
          <w:tcPr>
            <w:tcW w:w="270" w:type="dxa"/>
            <w:vAlign w:val="center"/>
          </w:tcPr>
          <w:p w:rsidR="00CE3F53" w:rsidRPr="00A0211B" w:rsidRDefault="00CE3F53" w:rsidP="001520CE"/>
        </w:tc>
        <w:tc>
          <w:tcPr>
            <w:tcW w:w="1908" w:type="dxa"/>
            <w:tcBorders>
              <w:bottom w:val="single" w:sz="4" w:space="0" w:color="000000"/>
            </w:tcBorders>
            <w:vAlign w:val="center"/>
          </w:tcPr>
          <w:p w:rsidR="00CE3F53" w:rsidRPr="00A0211B" w:rsidRDefault="00CE3F53" w:rsidP="001520CE"/>
        </w:tc>
      </w:tr>
      <w:tr w:rsidR="00CE3F53" w:rsidRPr="00A0211B" w:rsidTr="001520CE">
        <w:tc>
          <w:tcPr>
            <w:tcW w:w="3474" w:type="dxa"/>
            <w:gridSpan w:val="2"/>
          </w:tcPr>
          <w:p w:rsidR="00CE3F53" w:rsidRPr="00A0211B" w:rsidRDefault="00CE3F53" w:rsidP="001520CE">
            <w:r w:rsidRPr="00A0211B">
              <w:t>Committee Member Name</w:t>
            </w:r>
          </w:p>
        </w:tc>
        <w:tc>
          <w:tcPr>
            <w:tcW w:w="3474" w:type="dxa"/>
            <w:gridSpan w:val="2"/>
          </w:tcPr>
          <w:p w:rsidR="00CE3F53" w:rsidRPr="00A0211B" w:rsidRDefault="00CE3F53" w:rsidP="001520CE">
            <w:r w:rsidRPr="00A0211B">
              <w:t>Signature</w:t>
            </w:r>
            <w:r>
              <w:t xml:space="preserve"> (not required with e-mail)</w:t>
            </w:r>
          </w:p>
        </w:tc>
        <w:tc>
          <w:tcPr>
            <w:tcW w:w="1908" w:type="dxa"/>
          </w:tcPr>
          <w:p w:rsidR="00CE3F53" w:rsidRPr="00A0211B" w:rsidRDefault="00CE3F53" w:rsidP="001520CE">
            <w:r w:rsidRPr="00A0211B">
              <w:t>Date</w:t>
            </w:r>
          </w:p>
        </w:tc>
      </w:tr>
    </w:tbl>
    <w:p w:rsidR="00CE3F53" w:rsidRDefault="00CE3F53" w:rsidP="00CE3F53"/>
    <w:p w:rsidR="00CE3F53" w:rsidRDefault="00CE3F53" w:rsidP="00CE3F53"/>
    <w:p w:rsidR="00CE3F53" w:rsidRPr="00CE3F53" w:rsidRDefault="00CE3F53" w:rsidP="00CE3F53">
      <w:pPr>
        <w:rPr>
          <w:rFonts w:cs="Arial"/>
          <w:bCs/>
          <w:szCs w:val="20"/>
          <w:u w:val="single"/>
        </w:rPr>
      </w:pPr>
      <w:r w:rsidRPr="00CE3F53">
        <w:rPr>
          <w:rFonts w:cs="Arial"/>
          <w:b/>
          <w:bCs/>
          <w:sz w:val="22"/>
          <w:u w:val="single"/>
        </w:rPr>
        <w:t xml:space="preserve">Ballot </w:t>
      </w:r>
      <w:r w:rsidRPr="00CE3F53">
        <w:rPr>
          <w:rFonts w:cs="Arial"/>
          <w:bCs/>
          <w:szCs w:val="20"/>
          <w:u w:val="single"/>
        </w:rPr>
        <w:t>(Aff = affirmative; Aw/C = affirmative with comment; Neg = negative; Abst = abstention)</w:t>
      </w:r>
    </w:p>
    <w:p w:rsidR="004747A4" w:rsidRDefault="004747A4"/>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5"/>
        <w:gridCol w:w="4883"/>
        <w:gridCol w:w="702"/>
        <w:gridCol w:w="702"/>
        <w:gridCol w:w="702"/>
        <w:gridCol w:w="702"/>
      </w:tblGrid>
      <w:tr w:rsidR="004B18ED" w:rsidRPr="00A0211B" w:rsidTr="0009728E">
        <w:tc>
          <w:tcPr>
            <w:tcW w:w="1165" w:type="dxa"/>
            <w:shd w:val="clear" w:color="auto" w:fill="C6D9F1"/>
          </w:tcPr>
          <w:p w:rsidR="004B18ED" w:rsidRPr="00A0211B" w:rsidRDefault="004B18ED" w:rsidP="00A0211B">
            <w:pPr>
              <w:jc w:val="center"/>
            </w:pPr>
            <w:r w:rsidRPr="00A0211B">
              <w:t>Item</w:t>
            </w:r>
          </w:p>
        </w:tc>
        <w:tc>
          <w:tcPr>
            <w:tcW w:w="4883" w:type="dxa"/>
            <w:shd w:val="clear" w:color="auto" w:fill="C6D9F1"/>
          </w:tcPr>
          <w:p w:rsidR="004B18ED" w:rsidRPr="00A0211B" w:rsidRDefault="004B18ED" w:rsidP="004B18ED">
            <w:r w:rsidRPr="00A0211B">
              <w:t>Description</w:t>
            </w:r>
          </w:p>
        </w:tc>
        <w:tc>
          <w:tcPr>
            <w:tcW w:w="702" w:type="dxa"/>
            <w:shd w:val="clear" w:color="auto" w:fill="C6D9F1"/>
          </w:tcPr>
          <w:p w:rsidR="004B18ED" w:rsidRPr="00A0211B" w:rsidRDefault="004B18ED" w:rsidP="00A0211B">
            <w:pPr>
              <w:jc w:val="center"/>
            </w:pPr>
            <w:r w:rsidRPr="00A0211B">
              <w:t>Aff</w:t>
            </w:r>
          </w:p>
        </w:tc>
        <w:tc>
          <w:tcPr>
            <w:tcW w:w="702" w:type="dxa"/>
            <w:shd w:val="clear" w:color="auto" w:fill="C6D9F1"/>
          </w:tcPr>
          <w:p w:rsidR="004B18ED" w:rsidRPr="00A0211B" w:rsidRDefault="004B18ED" w:rsidP="00A0211B">
            <w:pPr>
              <w:jc w:val="center"/>
            </w:pPr>
            <w:r w:rsidRPr="00A0211B">
              <w:t>Aw/C</w:t>
            </w:r>
          </w:p>
        </w:tc>
        <w:tc>
          <w:tcPr>
            <w:tcW w:w="702" w:type="dxa"/>
            <w:shd w:val="clear" w:color="auto" w:fill="C6D9F1"/>
          </w:tcPr>
          <w:p w:rsidR="004B18ED" w:rsidRPr="00A0211B" w:rsidRDefault="004B18ED" w:rsidP="00A0211B">
            <w:pPr>
              <w:jc w:val="center"/>
            </w:pPr>
            <w:r w:rsidRPr="00A0211B">
              <w:t>Neg</w:t>
            </w:r>
          </w:p>
        </w:tc>
        <w:tc>
          <w:tcPr>
            <w:tcW w:w="702" w:type="dxa"/>
            <w:shd w:val="clear" w:color="auto" w:fill="C6D9F1"/>
          </w:tcPr>
          <w:p w:rsidR="004B18ED" w:rsidRPr="00A0211B" w:rsidRDefault="004B18ED" w:rsidP="00A0211B">
            <w:pPr>
              <w:jc w:val="center"/>
            </w:pPr>
            <w:r w:rsidRPr="00A0211B">
              <w:t>Abst</w:t>
            </w:r>
          </w:p>
        </w:tc>
      </w:tr>
      <w:tr w:rsidR="004B18ED" w:rsidRPr="00A0211B" w:rsidTr="0009728E">
        <w:tc>
          <w:tcPr>
            <w:tcW w:w="1165" w:type="dxa"/>
            <w:vAlign w:val="center"/>
          </w:tcPr>
          <w:p w:rsidR="004B18ED" w:rsidRPr="00A0211B" w:rsidRDefault="00852295" w:rsidP="000658B3">
            <w:pPr>
              <w:jc w:val="center"/>
            </w:pPr>
            <w:r>
              <w:t>2017</w:t>
            </w:r>
            <w:r w:rsidR="00A35F30">
              <w:t>-</w:t>
            </w:r>
            <w:r w:rsidR="009C3B5D">
              <w:t>6</w:t>
            </w:r>
            <w:r w:rsidR="0027540E">
              <w:t>-01</w:t>
            </w:r>
            <w:r w:rsidR="003C27CD">
              <w:t>-R1</w:t>
            </w:r>
          </w:p>
        </w:tc>
        <w:tc>
          <w:tcPr>
            <w:tcW w:w="4883" w:type="dxa"/>
            <w:vAlign w:val="center"/>
          </w:tcPr>
          <w:p w:rsidR="00CC3650" w:rsidRPr="004B6289" w:rsidRDefault="004B6289" w:rsidP="009C3B5D">
            <w:r w:rsidRPr="004B6289">
              <w:rPr>
                <w:rFonts w:cs="Arial"/>
              </w:rPr>
              <w:t>Revise terminologies</w:t>
            </w:r>
          </w:p>
        </w:tc>
        <w:tc>
          <w:tcPr>
            <w:tcW w:w="702" w:type="dxa"/>
            <w:vAlign w:val="center"/>
          </w:tcPr>
          <w:p w:rsidR="004B18ED" w:rsidRPr="00A0211B" w:rsidRDefault="004B18ED" w:rsidP="00A0211B">
            <w:pPr>
              <w:jc w:val="center"/>
            </w:pPr>
          </w:p>
        </w:tc>
        <w:tc>
          <w:tcPr>
            <w:tcW w:w="702" w:type="dxa"/>
            <w:vAlign w:val="center"/>
          </w:tcPr>
          <w:p w:rsidR="004B18ED" w:rsidRPr="00A0211B" w:rsidRDefault="004B18ED" w:rsidP="00A0211B">
            <w:pPr>
              <w:jc w:val="center"/>
            </w:pPr>
          </w:p>
        </w:tc>
        <w:tc>
          <w:tcPr>
            <w:tcW w:w="702" w:type="dxa"/>
            <w:vAlign w:val="center"/>
          </w:tcPr>
          <w:p w:rsidR="004B18ED" w:rsidRPr="00A0211B" w:rsidRDefault="004B18ED" w:rsidP="00A0211B">
            <w:pPr>
              <w:jc w:val="center"/>
            </w:pPr>
          </w:p>
        </w:tc>
        <w:tc>
          <w:tcPr>
            <w:tcW w:w="702" w:type="dxa"/>
            <w:vAlign w:val="center"/>
          </w:tcPr>
          <w:p w:rsidR="004B18ED" w:rsidRPr="00A0211B" w:rsidRDefault="004B18ED" w:rsidP="00A0211B">
            <w:pPr>
              <w:jc w:val="center"/>
            </w:pPr>
          </w:p>
        </w:tc>
      </w:tr>
      <w:tr w:rsidR="004B6289" w:rsidRPr="00A0211B" w:rsidTr="0009728E">
        <w:tc>
          <w:tcPr>
            <w:tcW w:w="1165" w:type="dxa"/>
            <w:vAlign w:val="center"/>
          </w:tcPr>
          <w:p w:rsidR="004B6289" w:rsidRDefault="004B6289" w:rsidP="000658B3">
            <w:pPr>
              <w:jc w:val="center"/>
            </w:pPr>
            <w:r>
              <w:t>2017-6-02</w:t>
            </w:r>
            <w:r w:rsidR="003C27CD">
              <w:t>-R1</w:t>
            </w:r>
          </w:p>
        </w:tc>
        <w:tc>
          <w:tcPr>
            <w:tcW w:w="4883" w:type="dxa"/>
            <w:vAlign w:val="center"/>
          </w:tcPr>
          <w:p w:rsidR="004B6289" w:rsidRPr="004B6289" w:rsidRDefault="004B6289" w:rsidP="009C3B5D">
            <w:pPr>
              <w:rPr>
                <w:rFonts w:cs="Arial"/>
              </w:rPr>
            </w:pPr>
            <w:r w:rsidRPr="004B6289">
              <w:rPr>
                <w:rFonts w:cs="Arial"/>
              </w:rPr>
              <w:t>Replace Section 4, Symbols, as marked</w:t>
            </w:r>
          </w:p>
        </w:tc>
        <w:tc>
          <w:tcPr>
            <w:tcW w:w="702" w:type="dxa"/>
            <w:vAlign w:val="center"/>
          </w:tcPr>
          <w:p w:rsidR="004B6289" w:rsidRPr="00A0211B" w:rsidRDefault="004B6289" w:rsidP="00A0211B">
            <w:pPr>
              <w:jc w:val="center"/>
            </w:pPr>
          </w:p>
        </w:tc>
        <w:tc>
          <w:tcPr>
            <w:tcW w:w="702" w:type="dxa"/>
            <w:vAlign w:val="center"/>
          </w:tcPr>
          <w:p w:rsidR="004B6289" w:rsidRPr="00A0211B" w:rsidRDefault="004B6289" w:rsidP="00A0211B">
            <w:pPr>
              <w:jc w:val="center"/>
            </w:pPr>
          </w:p>
        </w:tc>
        <w:tc>
          <w:tcPr>
            <w:tcW w:w="702" w:type="dxa"/>
            <w:vAlign w:val="center"/>
          </w:tcPr>
          <w:p w:rsidR="004B6289" w:rsidRPr="00A0211B" w:rsidRDefault="004B6289" w:rsidP="00A0211B">
            <w:pPr>
              <w:jc w:val="center"/>
            </w:pPr>
          </w:p>
        </w:tc>
        <w:tc>
          <w:tcPr>
            <w:tcW w:w="702" w:type="dxa"/>
            <w:vAlign w:val="center"/>
          </w:tcPr>
          <w:p w:rsidR="004B6289" w:rsidRPr="00A0211B" w:rsidRDefault="004B6289" w:rsidP="00A0211B">
            <w:pPr>
              <w:jc w:val="center"/>
            </w:pPr>
          </w:p>
        </w:tc>
      </w:tr>
      <w:tr w:rsidR="004B6289" w:rsidRPr="00A0211B" w:rsidTr="0009728E">
        <w:tc>
          <w:tcPr>
            <w:tcW w:w="1165" w:type="dxa"/>
            <w:vAlign w:val="center"/>
          </w:tcPr>
          <w:p w:rsidR="004B6289" w:rsidRDefault="004B6289" w:rsidP="000658B3">
            <w:pPr>
              <w:jc w:val="center"/>
            </w:pPr>
            <w:r>
              <w:t>2017-6-03</w:t>
            </w:r>
            <w:r w:rsidR="003C27CD">
              <w:t>-R1</w:t>
            </w:r>
          </w:p>
        </w:tc>
        <w:tc>
          <w:tcPr>
            <w:tcW w:w="4883" w:type="dxa"/>
            <w:vAlign w:val="center"/>
          </w:tcPr>
          <w:p w:rsidR="004B6289" w:rsidRPr="004B6289" w:rsidRDefault="004B6289" w:rsidP="009C3B5D">
            <w:pPr>
              <w:rPr>
                <w:rFonts w:cs="Arial"/>
              </w:rPr>
            </w:pPr>
            <w:r w:rsidRPr="004B6289">
              <w:rPr>
                <w:rFonts w:cs="Arial"/>
              </w:rPr>
              <w:t>Revise labels in Tables A2 and A4</w:t>
            </w:r>
          </w:p>
        </w:tc>
        <w:tc>
          <w:tcPr>
            <w:tcW w:w="702" w:type="dxa"/>
            <w:vAlign w:val="center"/>
          </w:tcPr>
          <w:p w:rsidR="004B6289" w:rsidRPr="00A0211B" w:rsidRDefault="004B6289" w:rsidP="00A0211B">
            <w:pPr>
              <w:jc w:val="center"/>
            </w:pPr>
          </w:p>
        </w:tc>
        <w:tc>
          <w:tcPr>
            <w:tcW w:w="702" w:type="dxa"/>
            <w:vAlign w:val="center"/>
          </w:tcPr>
          <w:p w:rsidR="004B6289" w:rsidRPr="00A0211B" w:rsidRDefault="004B6289" w:rsidP="00A0211B">
            <w:pPr>
              <w:jc w:val="center"/>
            </w:pPr>
          </w:p>
        </w:tc>
        <w:tc>
          <w:tcPr>
            <w:tcW w:w="702" w:type="dxa"/>
            <w:vAlign w:val="center"/>
          </w:tcPr>
          <w:p w:rsidR="004B6289" w:rsidRPr="00A0211B" w:rsidRDefault="004B6289" w:rsidP="00A0211B">
            <w:pPr>
              <w:jc w:val="center"/>
            </w:pPr>
          </w:p>
        </w:tc>
        <w:tc>
          <w:tcPr>
            <w:tcW w:w="702" w:type="dxa"/>
            <w:vAlign w:val="center"/>
          </w:tcPr>
          <w:p w:rsidR="004B6289" w:rsidRPr="00A0211B" w:rsidRDefault="004B6289" w:rsidP="00A0211B">
            <w:pPr>
              <w:jc w:val="center"/>
            </w:pPr>
          </w:p>
        </w:tc>
      </w:tr>
      <w:tr w:rsidR="004B6289" w:rsidRPr="004B6289" w:rsidTr="0009728E">
        <w:tc>
          <w:tcPr>
            <w:tcW w:w="1165" w:type="dxa"/>
            <w:vAlign w:val="center"/>
          </w:tcPr>
          <w:p w:rsidR="004B6289" w:rsidRPr="004B6289" w:rsidRDefault="004B6289" w:rsidP="000658B3">
            <w:pPr>
              <w:jc w:val="center"/>
            </w:pPr>
            <w:r w:rsidRPr="004B6289">
              <w:t>2017-6-04</w:t>
            </w:r>
            <w:r w:rsidR="003C27CD">
              <w:t>-R1</w:t>
            </w:r>
          </w:p>
        </w:tc>
        <w:tc>
          <w:tcPr>
            <w:tcW w:w="4883" w:type="dxa"/>
            <w:vAlign w:val="center"/>
          </w:tcPr>
          <w:p w:rsidR="004B6289" w:rsidRPr="004B6289" w:rsidRDefault="004B6289" w:rsidP="009C3B5D">
            <w:pPr>
              <w:rPr>
                <w:rFonts w:cs="Arial"/>
              </w:rPr>
            </w:pPr>
            <w:r w:rsidRPr="004B6289">
              <w:rPr>
                <w:rFonts w:cs="Arial"/>
                <w:iCs/>
              </w:rPr>
              <w:t>Add in-plane shear and edgewise bending test methods</w:t>
            </w:r>
          </w:p>
        </w:tc>
        <w:tc>
          <w:tcPr>
            <w:tcW w:w="702" w:type="dxa"/>
            <w:vAlign w:val="center"/>
          </w:tcPr>
          <w:p w:rsidR="004B6289" w:rsidRPr="004B6289" w:rsidRDefault="004B6289" w:rsidP="00A0211B">
            <w:pPr>
              <w:jc w:val="center"/>
            </w:pPr>
          </w:p>
        </w:tc>
        <w:tc>
          <w:tcPr>
            <w:tcW w:w="702" w:type="dxa"/>
            <w:vAlign w:val="center"/>
          </w:tcPr>
          <w:p w:rsidR="004B6289" w:rsidRPr="004B6289" w:rsidRDefault="004B6289" w:rsidP="00A0211B">
            <w:pPr>
              <w:jc w:val="center"/>
            </w:pPr>
          </w:p>
        </w:tc>
        <w:tc>
          <w:tcPr>
            <w:tcW w:w="702" w:type="dxa"/>
            <w:vAlign w:val="center"/>
          </w:tcPr>
          <w:p w:rsidR="004B6289" w:rsidRPr="004B6289" w:rsidRDefault="004B6289" w:rsidP="00A0211B">
            <w:pPr>
              <w:jc w:val="center"/>
            </w:pPr>
          </w:p>
        </w:tc>
        <w:tc>
          <w:tcPr>
            <w:tcW w:w="702" w:type="dxa"/>
            <w:vAlign w:val="center"/>
          </w:tcPr>
          <w:p w:rsidR="004B6289" w:rsidRPr="004B6289" w:rsidRDefault="004B6289" w:rsidP="00A0211B">
            <w:pPr>
              <w:jc w:val="center"/>
            </w:pPr>
          </w:p>
        </w:tc>
      </w:tr>
    </w:tbl>
    <w:p w:rsidR="004747A4" w:rsidRDefault="004747A4"/>
    <w:p w:rsidR="000661B0" w:rsidRDefault="000661B0">
      <w:pPr>
        <w:rPr>
          <w:b/>
          <w:sz w:val="22"/>
        </w:rPr>
      </w:pPr>
      <w:r>
        <w:rPr>
          <w:b/>
          <w:sz w:val="22"/>
        </w:rPr>
        <w:br w:type="page"/>
      </w:r>
    </w:p>
    <w:p w:rsidR="000A694F" w:rsidRPr="003C27CD" w:rsidRDefault="000A694F" w:rsidP="008C5161">
      <w:pPr>
        <w:jc w:val="center"/>
        <w:rPr>
          <w:b/>
        </w:rPr>
      </w:pPr>
      <w:r w:rsidRPr="003C27CD">
        <w:rPr>
          <w:b/>
        </w:rPr>
        <w:lastRenderedPageBreak/>
        <w:t>Ballot Comment</w:t>
      </w:r>
      <w:r w:rsidR="0073608A" w:rsidRPr="003C27CD">
        <w:rPr>
          <w:b/>
        </w:rPr>
        <w:t xml:space="preserve"> Form for </w:t>
      </w:r>
      <w:r w:rsidR="000661B0" w:rsidRPr="003C27CD">
        <w:rPr>
          <w:b/>
        </w:rPr>
        <w:t>ANSI</w:t>
      </w:r>
      <w:r w:rsidR="00555EA8" w:rsidRPr="003C27CD">
        <w:rPr>
          <w:b/>
        </w:rPr>
        <w:t>/APA</w:t>
      </w:r>
      <w:r w:rsidR="00852295" w:rsidRPr="003C27CD">
        <w:rPr>
          <w:b/>
        </w:rPr>
        <w:t xml:space="preserve"> </w:t>
      </w:r>
      <w:r w:rsidR="00555EA8" w:rsidRPr="003C27CD">
        <w:rPr>
          <w:b/>
        </w:rPr>
        <w:t xml:space="preserve">PRG 320-2017 </w:t>
      </w:r>
      <w:r w:rsidR="00A0211B" w:rsidRPr="003C27CD">
        <w:rPr>
          <w:b/>
        </w:rPr>
        <w:t>(</w:t>
      </w:r>
      <w:r w:rsidR="003C27CD" w:rsidRPr="003C27CD">
        <w:rPr>
          <w:b/>
        </w:rPr>
        <w:t xml:space="preserve">Recirculation </w:t>
      </w:r>
      <w:r w:rsidR="00A0211B" w:rsidRPr="003C27CD">
        <w:rPr>
          <w:b/>
        </w:rPr>
        <w:t xml:space="preserve">Ballot </w:t>
      </w:r>
      <w:r w:rsidR="00852295" w:rsidRPr="003C27CD">
        <w:rPr>
          <w:b/>
          <w:color w:val="FFFFFF" w:themeColor="background1"/>
          <w:highlight w:val="red"/>
        </w:rPr>
        <w:t>2017</w:t>
      </w:r>
      <w:r w:rsidR="00AC7196" w:rsidRPr="003C27CD">
        <w:rPr>
          <w:b/>
          <w:color w:val="FFFFFF" w:themeColor="background1"/>
          <w:highlight w:val="red"/>
        </w:rPr>
        <w:t>-</w:t>
      </w:r>
      <w:r w:rsidR="009C3B5D" w:rsidRPr="003C27CD">
        <w:rPr>
          <w:b/>
          <w:color w:val="FFFFFF" w:themeColor="background1"/>
          <w:highlight w:val="red"/>
        </w:rPr>
        <w:t>6</w:t>
      </w:r>
      <w:r w:rsidR="003C27CD" w:rsidRPr="003C27CD">
        <w:rPr>
          <w:b/>
          <w:color w:val="FFFFFF" w:themeColor="background1"/>
          <w:highlight w:val="red"/>
        </w:rPr>
        <w:t>-R1</w:t>
      </w:r>
      <w:r w:rsidR="00FD12C7" w:rsidRPr="003C27CD">
        <w:rPr>
          <w:b/>
          <w:color w:val="FFFFFF" w:themeColor="background1"/>
          <w:highlight w:val="red"/>
        </w:rPr>
        <w:t xml:space="preserve"> Header</w:t>
      </w:r>
      <w:r w:rsidR="00A0211B" w:rsidRPr="003C27CD">
        <w:rPr>
          <w:b/>
        </w:rPr>
        <w:t>)</w:t>
      </w:r>
    </w:p>
    <w:p w:rsidR="00AC7196" w:rsidRPr="00DF1EAE" w:rsidRDefault="00AC7196" w:rsidP="00AC7196">
      <w:pPr>
        <w:jc w:val="center"/>
        <w:rPr>
          <w:rFonts w:cs="Arial"/>
          <w:szCs w:val="20"/>
          <w:u w:val="single"/>
        </w:rPr>
      </w:pPr>
      <w:r w:rsidRPr="00DF1EAE">
        <w:rPr>
          <w:u w:val="single"/>
        </w:rPr>
        <w:t xml:space="preserve">Required only for </w:t>
      </w:r>
      <w:r w:rsidRPr="00DF1EAE">
        <w:rPr>
          <w:rFonts w:cs="Arial"/>
          <w:szCs w:val="20"/>
          <w:u w:val="single"/>
        </w:rPr>
        <w:t>Negative or Affirmative-with-Comment</w:t>
      </w:r>
    </w:p>
    <w:p w:rsidR="00AC7196" w:rsidRPr="00416EC0" w:rsidRDefault="00AC7196" w:rsidP="00AC7196">
      <w:pPr>
        <w:jc w:val="center"/>
        <w:rPr>
          <w:b/>
          <w:color w:val="FF0000"/>
        </w:rPr>
      </w:pPr>
      <w:r w:rsidRPr="00416EC0">
        <w:rPr>
          <w:rFonts w:cs="Arial"/>
          <w:b/>
          <w:color w:val="FF0000"/>
          <w:szCs w:val="20"/>
        </w:rPr>
        <w:t xml:space="preserve">Please attach this </w:t>
      </w:r>
      <w:r>
        <w:rPr>
          <w:rFonts w:cs="Arial"/>
          <w:b/>
          <w:color w:val="FF0000"/>
          <w:szCs w:val="20"/>
        </w:rPr>
        <w:t>page</w:t>
      </w:r>
      <w:r w:rsidRPr="00416EC0">
        <w:rPr>
          <w:rFonts w:cs="Arial"/>
          <w:b/>
          <w:color w:val="FF0000"/>
          <w:szCs w:val="20"/>
        </w:rPr>
        <w:t xml:space="preserve"> to the e-mail</w:t>
      </w:r>
      <w:r>
        <w:rPr>
          <w:rFonts w:cs="Arial"/>
          <w:b/>
          <w:color w:val="FF0000"/>
          <w:szCs w:val="20"/>
        </w:rPr>
        <w:t xml:space="preserve"> ballot return</w:t>
      </w:r>
    </w:p>
    <w:p w:rsidR="00AC7196" w:rsidRDefault="00AC7196" w:rsidP="00AC719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7902"/>
      </w:tblGrid>
      <w:tr w:rsidR="00AC7196" w:rsidRPr="00A0211B" w:rsidTr="0066320B">
        <w:tc>
          <w:tcPr>
            <w:tcW w:w="728" w:type="dxa"/>
            <w:shd w:val="clear" w:color="auto" w:fill="C6D9F1"/>
            <w:vAlign w:val="center"/>
          </w:tcPr>
          <w:p w:rsidR="00AC7196" w:rsidRPr="00A0211B" w:rsidRDefault="00AC7196" w:rsidP="001520CE">
            <w:pPr>
              <w:jc w:val="center"/>
            </w:pPr>
            <w:r w:rsidRPr="00A0211B">
              <w:t>Item</w:t>
            </w:r>
          </w:p>
        </w:tc>
        <w:tc>
          <w:tcPr>
            <w:tcW w:w="7902" w:type="dxa"/>
            <w:shd w:val="clear" w:color="auto" w:fill="C6D9F1"/>
            <w:vAlign w:val="center"/>
          </w:tcPr>
          <w:p w:rsidR="00AC7196" w:rsidRPr="00A0211B" w:rsidRDefault="00AC7196" w:rsidP="001520CE">
            <w:pPr>
              <w:jc w:val="center"/>
            </w:pPr>
            <w:r w:rsidRPr="00A0211B">
              <w:t>Comments</w:t>
            </w:r>
          </w:p>
        </w:tc>
      </w:tr>
      <w:tr w:rsidR="0009728E" w:rsidRPr="00A0211B" w:rsidTr="0066320B">
        <w:tc>
          <w:tcPr>
            <w:tcW w:w="728" w:type="dxa"/>
            <w:vAlign w:val="center"/>
          </w:tcPr>
          <w:p w:rsidR="0009728E" w:rsidRPr="00CE3F53" w:rsidRDefault="00852295" w:rsidP="00D84369">
            <w:pPr>
              <w:jc w:val="center"/>
              <w:rPr>
                <w:szCs w:val="20"/>
              </w:rPr>
            </w:pPr>
            <w:r>
              <w:rPr>
                <w:szCs w:val="20"/>
              </w:rPr>
              <w:t>2017</w:t>
            </w:r>
            <w:r w:rsidR="005E13ED">
              <w:rPr>
                <w:szCs w:val="20"/>
              </w:rPr>
              <w:t>-</w:t>
            </w:r>
            <w:r w:rsidR="009C3B5D">
              <w:rPr>
                <w:szCs w:val="20"/>
              </w:rPr>
              <w:t>6</w:t>
            </w:r>
            <w:r w:rsidR="0009728E">
              <w:rPr>
                <w:szCs w:val="20"/>
              </w:rPr>
              <w:t>-01</w:t>
            </w:r>
            <w:r w:rsidR="0011286E">
              <w:rPr>
                <w:szCs w:val="20"/>
              </w:rPr>
              <w:t>-R1</w:t>
            </w:r>
          </w:p>
        </w:tc>
        <w:tc>
          <w:tcPr>
            <w:tcW w:w="7902" w:type="dxa"/>
            <w:vAlign w:val="center"/>
          </w:tcPr>
          <w:p w:rsidR="0009728E" w:rsidRPr="00A0211B" w:rsidRDefault="0009728E" w:rsidP="0009728E"/>
        </w:tc>
      </w:tr>
      <w:tr w:rsidR="004B6289" w:rsidRPr="00A0211B" w:rsidTr="0066320B">
        <w:tc>
          <w:tcPr>
            <w:tcW w:w="728" w:type="dxa"/>
            <w:vAlign w:val="center"/>
          </w:tcPr>
          <w:p w:rsidR="004B6289" w:rsidRDefault="004B6289" w:rsidP="00D84369">
            <w:pPr>
              <w:jc w:val="center"/>
              <w:rPr>
                <w:szCs w:val="20"/>
              </w:rPr>
            </w:pPr>
            <w:r>
              <w:rPr>
                <w:szCs w:val="20"/>
              </w:rPr>
              <w:t>2017-6-02</w:t>
            </w:r>
            <w:r w:rsidR="0011286E">
              <w:rPr>
                <w:szCs w:val="20"/>
              </w:rPr>
              <w:t>-R1</w:t>
            </w:r>
          </w:p>
        </w:tc>
        <w:tc>
          <w:tcPr>
            <w:tcW w:w="7902" w:type="dxa"/>
            <w:vAlign w:val="center"/>
          </w:tcPr>
          <w:p w:rsidR="004B6289" w:rsidRPr="00A0211B" w:rsidRDefault="004B6289" w:rsidP="0009728E"/>
        </w:tc>
      </w:tr>
      <w:tr w:rsidR="004B6289" w:rsidRPr="00A0211B" w:rsidTr="0066320B">
        <w:tc>
          <w:tcPr>
            <w:tcW w:w="728" w:type="dxa"/>
            <w:vAlign w:val="center"/>
          </w:tcPr>
          <w:p w:rsidR="004B6289" w:rsidRDefault="004B6289" w:rsidP="00D84369">
            <w:pPr>
              <w:jc w:val="center"/>
              <w:rPr>
                <w:szCs w:val="20"/>
              </w:rPr>
            </w:pPr>
            <w:r>
              <w:rPr>
                <w:szCs w:val="20"/>
              </w:rPr>
              <w:t>2017-6-03</w:t>
            </w:r>
            <w:r w:rsidR="0011286E">
              <w:rPr>
                <w:szCs w:val="20"/>
              </w:rPr>
              <w:t>-R1</w:t>
            </w:r>
          </w:p>
        </w:tc>
        <w:tc>
          <w:tcPr>
            <w:tcW w:w="7902" w:type="dxa"/>
            <w:vAlign w:val="center"/>
          </w:tcPr>
          <w:p w:rsidR="004B6289" w:rsidRPr="00A0211B" w:rsidRDefault="004B6289" w:rsidP="0009728E"/>
        </w:tc>
      </w:tr>
      <w:tr w:rsidR="004B6289" w:rsidRPr="00A0211B" w:rsidTr="0066320B">
        <w:tc>
          <w:tcPr>
            <w:tcW w:w="728" w:type="dxa"/>
            <w:vAlign w:val="center"/>
          </w:tcPr>
          <w:p w:rsidR="004B6289" w:rsidRDefault="004B6289" w:rsidP="00D84369">
            <w:pPr>
              <w:jc w:val="center"/>
              <w:rPr>
                <w:szCs w:val="20"/>
              </w:rPr>
            </w:pPr>
            <w:r>
              <w:rPr>
                <w:szCs w:val="20"/>
              </w:rPr>
              <w:t>2017-6-04</w:t>
            </w:r>
            <w:r w:rsidR="0011286E">
              <w:rPr>
                <w:szCs w:val="20"/>
              </w:rPr>
              <w:t>-R1</w:t>
            </w:r>
          </w:p>
        </w:tc>
        <w:tc>
          <w:tcPr>
            <w:tcW w:w="7902" w:type="dxa"/>
            <w:vAlign w:val="center"/>
          </w:tcPr>
          <w:p w:rsidR="004B6289" w:rsidRPr="00A0211B" w:rsidRDefault="004B6289" w:rsidP="0009728E"/>
        </w:tc>
      </w:tr>
    </w:tbl>
    <w:p w:rsidR="00AC7196" w:rsidRDefault="00AC7196" w:rsidP="00AC7196"/>
    <w:p w:rsidR="00AC7196" w:rsidRDefault="00AC7196">
      <w:pPr>
        <w:sectPr w:rsidR="00AC7196" w:rsidSect="000A694F">
          <w:footerReference w:type="default" r:id="rId9"/>
          <w:headerReference w:type="first" r:id="rId10"/>
          <w:footerReference w:type="first" r:id="rId11"/>
          <w:footnotePr>
            <w:numFmt w:val="lowerRoman"/>
          </w:footnotePr>
          <w:endnotePr>
            <w:numFmt w:val="decimal"/>
          </w:endnotePr>
          <w:pgSz w:w="12240" w:h="15840"/>
          <w:pgMar w:top="1440" w:right="1800" w:bottom="1440" w:left="1800" w:header="720" w:footer="720" w:gutter="0"/>
          <w:cols w:space="720"/>
          <w:docGrid w:linePitch="272"/>
        </w:sectPr>
      </w:pPr>
    </w:p>
    <w:p w:rsidR="00DF1EAE" w:rsidRDefault="00DF1EAE" w:rsidP="00DF1EAE">
      <w:pPr>
        <w:autoSpaceDE w:val="0"/>
        <w:autoSpaceDN w:val="0"/>
        <w:adjustRightInd w:val="0"/>
        <w:jc w:val="center"/>
        <w:rPr>
          <w:rFonts w:ascii="Arial Black" w:hAnsi="Arial Black" w:cs="Arial"/>
        </w:rPr>
      </w:pPr>
      <w:r>
        <w:rPr>
          <w:rFonts w:ascii="Arial Black" w:hAnsi="Arial Black" w:cs="Arial"/>
        </w:rPr>
        <w:lastRenderedPageBreak/>
        <w:t>Headers</w:t>
      </w:r>
      <w:r w:rsidRPr="00F02B84">
        <w:rPr>
          <w:rFonts w:ascii="Arial Black" w:hAnsi="Arial Black" w:cs="Arial"/>
        </w:rPr>
        <w:t xml:space="preserve"> </w:t>
      </w:r>
      <w:r>
        <w:rPr>
          <w:rFonts w:ascii="Arial Black" w:hAnsi="Arial Black" w:cs="Arial"/>
        </w:rPr>
        <w:t>Related Revisions</w:t>
      </w:r>
    </w:p>
    <w:p w:rsidR="00DF1EAE" w:rsidRPr="005B2D54" w:rsidRDefault="00DF1EAE" w:rsidP="00DF1EAE">
      <w:pPr>
        <w:autoSpaceDE w:val="0"/>
        <w:autoSpaceDN w:val="0"/>
        <w:adjustRightInd w:val="0"/>
        <w:jc w:val="center"/>
        <w:rPr>
          <w:rFonts w:ascii="Arial Black" w:hAnsi="Arial Black" w:cs="Arial"/>
          <w:color w:val="FF0000"/>
        </w:rPr>
      </w:pPr>
      <w:r w:rsidRPr="005B2D54">
        <w:rPr>
          <w:rFonts w:ascii="Arial Black" w:hAnsi="Arial Black" w:cs="Arial"/>
          <w:color w:val="FF0000"/>
        </w:rPr>
        <w:t>Ballot 2017-</w:t>
      </w:r>
      <w:r w:rsidR="009C3B5D">
        <w:rPr>
          <w:rFonts w:ascii="Arial Black" w:hAnsi="Arial Black" w:cs="Arial"/>
          <w:color w:val="FF0000"/>
        </w:rPr>
        <w:t>6 Headers</w:t>
      </w:r>
    </w:p>
    <w:p w:rsidR="00DF1EAE" w:rsidRDefault="00DF1EAE" w:rsidP="00DF1EAE">
      <w:pPr>
        <w:autoSpaceDE w:val="0"/>
        <w:autoSpaceDN w:val="0"/>
        <w:adjustRightInd w:val="0"/>
        <w:jc w:val="right"/>
        <w:rPr>
          <w:rFonts w:cs="Arial"/>
        </w:rPr>
      </w:pPr>
    </w:p>
    <w:p w:rsidR="00DF1EAE" w:rsidRDefault="00DF1EAE" w:rsidP="00DF1EAE">
      <w:pPr>
        <w:tabs>
          <w:tab w:val="left" w:pos="2880"/>
          <w:tab w:val="left" w:pos="5040"/>
        </w:tabs>
        <w:autoSpaceDE w:val="0"/>
        <w:autoSpaceDN w:val="0"/>
        <w:adjustRightInd w:val="0"/>
      </w:pPr>
      <w:r>
        <w:rPr>
          <w:rFonts w:cs="Arial"/>
        </w:rPr>
        <w:t>Notations:</w:t>
      </w:r>
      <w:r>
        <w:rPr>
          <w:rFonts w:cs="Arial"/>
        </w:rPr>
        <w:tab/>
      </w:r>
      <w:r>
        <w:t>Inserted Text</w:t>
      </w:r>
      <w:r>
        <w:tab/>
      </w:r>
      <w:r w:rsidRPr="002863DA">
        <w:rPr>
          <w:color w:val="FF0000"/>
          <w:u w:val="single"/>
        </w:rPr>
        <w:t>New Text</w:t>
      </w:r>
      <w:r w:rsidR="009F3EE9">
        <w:rPr>
          <w:color w:val="FF0000"/>
          <w:u w:val="single"/>
        </w:rPr>
        <w:t xml:space="preserve"> (from original Ballot 2017-6)</w:t>
      </w:r>
    </w:p>
    <w:p w:rsidR="00DF1EAE" w:rsidRDefault="00DF1EAE" w:rsidP="00DF1EAE">
      <w:pPr>
        <w:tabs>
          <w:tab w:val="left" w:pos="5040"/>
        </w:tabs>
        <w:ind w:left="2880"/>
        <w:rPr>
          <w:color w:val="0000FF"/>
        </w:rPr>
      </w:pPr>
      <w:r>
        <w:t>Deleted Text</w:t>
      </w:r>
      <w:r>
        <w:tab/>
      </w:r>
      <w:r w:rsidRPr="000267A0">
        <w:rPr>
          <w:strike/>
          <w:color w:val="0000FF"/>
        </w:rPr>
        <w:t>Old Text</w:t>
      </w:r>
      <w:r w:rsidR="009F3EE9" w:rsidRPr="009F3EE9">
        <w:rPr>
          <w:color w:val="0000FF"/>
        </w:rPr>
        <w:t xml:space="preserve"> (from </w:t>
      </w:r>
      <w:r w:rsidR="009F3EE9">
        <w:rPr>
          <w:color w:val="0000FF"/>
        </w:rPr>
        <w:t xml:space="preserve">original </w:t>
      </w:r>
      <w:r w:rsidR="009F3EE9" w:rsidRPr="009F3EE9">
        <w:rPr>
          <w:color w:val="0000FF"/>
        </w:rPr>
        <w:t>Ballot 2017-6)</w:t>
      </w:r>
    </w:p>
    <w:p w:rsidR="00DF1EAE" w:rsidRDefault="00DF1EAE" w:rsidP="00DF1EAE">
      <w:pPr>
        <w:autoSpaceDE w:val="0"/>
        <w:autoSpaceDN w:val="0"/>
        <w:adjustRightInd w:val="0"/>
        <w:rPr>
          <w:rFonts w:cs="Arial"/>
        </w:rPr>
      </w:pPr>
    </w:p>
    <w:p w:rsidR="00DF1EAE" w:rsidRDefault="00DF1EAE" w:rsidP="00DF1EAE">
      <w:pPr>
        <w:autoSpaceDE w:val="0"/>
        <w:autoSpaceDN w:val="0"/>
        <w:adjustRightInd w:val="0"/>
        <w:rPr>
          <w:rFonts w:cs="Arial"/>
        </w:rPr>
      </w:pPr>
    </w:p>
    <w:p w:rsidR="00DF1EAE" w:rsidRPr="000267A0" w:rsidRDefault="00DF1EAE" w:rsidP="00DF1EAE">
      <w:pPr>
        <w:autoSpaceDE w:val="0"/>
        <w:autoSpaceDN w:val="0"/>
        <w:adjustRightInd w:val="0"/>
        <w:rPr>
          <w:rFonts w:cs="Arial"/>
          <w:b/>
        </w:rPr>
      </w:pPr>
      <w:r>
        <w:rPr>
          <w:rFonts w:cs="Arial"/>
          <w:b/>
          <w:highlight w:val="yellow"/>
          <w:u w:val="single"/>
        </w:rPr>
        <w:t>Item</w:t>
      </w:r>
      <w:r w:rsidRPr="000267A0">
        <w:rPr>
          <w:rFonts w:cs="Arial"/>
          <w:b/>
          <w:highlight w:val="yellow"/>
          <w:u w:val="single"/>
        </w:rPr>
        <w:t xml:space="preserve"> </w:t>
      </w:r>
      <w:r w:rsidR="00E35348">
        <w:rPr>
          <w:rFonts w:cs="Arial"/>
          <w:b/>
          <w:highlight w:val="yellow"/>
          <w:u w:val="single"/>
        </w:rPr>
        <w:t>2017-6</w:t>
      </w:r>
      <w:r>
        <w:rPr>
          <w:rFonts w:cs="Arial"/>
          <w:b/>
          <w:highlight w:val="yellow"/>
          <w:u w:val="single"/>
        </w:rPr>
        <w:t>-01</w:t>
      </w:r>
      <w:r w:rsidRPr="000267A0">
        <w:rPr>
          <w:rFonts w:cs="Arial"/>
          <w:b/>
          <w:highlight w:val="yellow"/>
        </w:rPr>
        <w:t>:</w:t>
      </w:r>
      <w:r w:rsidR="004D6A49">
        <w:rPr>
          <w:rFonts w:cs="Arial"/>
          <w:b/>
        </w:rPr>
        <w:t xml:space="preserve">  Revise terminologies</w:t>
      </w:r>
      <w:r w:rsidRPr="00A977C8">
        <w:rPr>
          <w:rFonts w:cs="Arial"/>
          <w:b/>
        </w:rPr>
        <w:t xml:space="preserve"> as follows</w:t>
      </w:r>
      <w:r>
        <w:rPr>
          <w:rFonts w:cs="Arial"/>
          <w:b/>
        </w:rPr>
        <w:t>.</w:t>
      </w:r>
    </w:p>
    <w:p w:rsidR="00DF1EAE" w:rsidRPr="009F1017" w:rsidRDefault="00DF1EAE" w:rsidP="00DF1EAE">
      <w:pPr>
        <w:autoSpaceDE w:val="0"/>
        <w:autoSpaceDN w:val="0"/>
        <w:adjustRightInd w:val="0"/>
        <w:rPr>
          <w:rFonts w:cs="Arial"/>
        </w:rPr>
      </w:pPr>
      <w:r>
        <w:rPr>
          <w:rFonts w:cs="Arial"/>
          <w:b/>
          <w:bCs/>
        </w:rPr>
        <w:t>Rationale</w:t>
      </w:r>
      <w:r w:rsidRPr="009F1017">
        <w:rPr>
          <w:rFonts w:cs="Arial"/>
          <w:b/>
          <w:bCs/>
        </w:rPr>
        <w:t xml:space="preserve">: </w:t>
      </w:r>
      <w:r w:rsidRPr="009F1017">
        <w:rPr>
          <w:rFonts w:cs="Arial"/>
        </w:rPr>
        <w:t> </w:t>
      </w:r>
      <w:r w:rsidR="00E35348">
        <w:rPr>
          <w:rFonts w:cs="Arial"/>
        </w:rPr>
        <w:t>Update the terminology for consistency with the revisions of this standard.   Add new terminology for Edgewise and Flatwise bending for clarification.  Add Figures for clarity.</w:t>
      </w:r>
    </w:p>
    <w:p w:rsidR="00DF1EAE" w:rsidRDefault="00DF1EAE" w:rsidP="00DF1EAE">
      <w:pPr>
        <w:autoSpaceDE w:val="0"/>
        <w:autoSpaceDN w:val="0"/>
        <w:adjustRightInd w:val="0"/>
        <w:rPr>
          <w:rFonts w:cs="Arial"/>
          <w:iCs/>
        </w:rPr>
      </w:pPr>
    </w:p>
    <w:p w:rsidR="00DF1EAE" w:rsidRDefault="00DF1EAE" w:rsidP="00DF1EAE">
      <w:pPr>
        <w:autoSpaceDE w:val="0"/>
        <w:autoSpaceDN w:val="0"/>
        <w:adjustRightInd w:val="0"/>
        <w:rPr>
          <w:rFonts w:cs="Arial"/>
          <w:b/>
          <w:iCs/>
        </w:rPr>
      </w:pPr>
      <w:r>
        <w:rPr>
          <w:rFonts w:cs="Arial"/>
          <w:b/>
          <w:iCs/>
        </w:rPr>
        <w:t>Ballot</w:t>
      </w:r>
      <w:r w:rsidRPr="00806B85">
        <w:rPr>
          <w:rFonts w:cs="Arial"/>
          <w:b/>
          <w:iCs/>
        </w:rPr>
        <w:t>:</w:t>
      </w:r>
      <w:r w:rsidR="004B6289">
        <w:rPr>
          <w:rFonts w:cs="Arial"/>
          <w:b/>
          <w:iCs/>
        </w:rPr>
        <w:t xml:space="preserve"> Add terms to Section 3.2 as follows.</w:t>
      </w:r>
    </w:p>
    <w:p w:rsidR="004B6289" w:rsidRDefault="004B6289" w:rsidP="00DF1EAE">
      <w:pPr>
        <w:autoSpaceDE w:val="0"/>
        <w:autoSpaceDN w:val="0"/>
        <w:adjustRightInd w:val="0"/>
        <w:rPr>
          <w:rFonts w:cs="Arial"/>
          <w:b/>
          <w:iCs/>
        </w:rPr>
      </w:pPr>
    </w:p>
    <w:p w:rsidR="00DF1EAE" w:rsidRPr="009170D1" w:rsidRDefault="00DF1EAE" w:rsidP="00DF1EAE">
      <w:pPr>
        <w:autoSpaceDE w:val="0"/>
        <w:autoSpaceDN w:val="0"/>
        <w:adjustRightInd w:val="0"/>
        <w:rPr>
          <w:rFonts w:cs="Arial"/>
          <w:iCs/>
        </w:rPr>
      </w:pPr>
      <w:r w:rsidRPr="009170D1">
        <w:rPr>
          <w:rFonts w:cs="Arial"/>
        </w:rPr>
        <w:t>3.2 Terms Specific to This Standard</w:t>
      </w:r>
    </w:p>
    <w:p w:rsidR="009C3B5D" w:rsidRPr="00D75071" w:rsidRDefault="009C3B5D" w:rsidP="009C3B5D">
      <w:pPr>
        <w:autoSpaceDE w:val="0"/>
        <w:autoSpaceDN w:val="0"/>
        <w:adjustRightInd w:val="0"/>
        <w:rPr>
          <w:rFonts w:cs="Arial"/>
          <w:iCs/>
          <w:color w:val="FF0000"/>
          <w:spacing w:val="-1"/>
        </w:rPr>
      </w:pPr>
      <w:r w:rsidRPr="00D75071">
        <w:rPr>
          <w:rFonts w:cs="Arial"/>
          <w:iCs/>
          <w:spacing w:val="-1"/>
        </w:rPr>
        <w:t xml:space="preserve">Edgewise Bending – bending of CLT under loads applied to the panel edge </w:t>
      </w:r>
      <w:r w:rsidR="009F3EE9" w:rsidRPr="00D75071">
        <w:rPr>
          <w:rFonts w:cs="Arial"/>
          <w:iCs/>
          <w:color w:val="FF0000"/>
          <w:spacing w:val="-1"/>
          <w:u w:val="single"/>
        </w:rPr>
        <w:t>(see Figure 1)</w:t>
      </w:r>
      <w:r w:rsidR="009F3EE9" w:rsidRPr="00D75071">
        <w:rPr>
          <w:rFonts w:cs="Arial"/>
          <w:iCs/>
          <w:spacing w:val="-1"/>
        </w:rPr>
        <w:t xml:space="preserve"> </w:t>
      </w:r>
      <w:r w:rsidRPr="00D75071">
        <w:rPr>
          <w:rFonts w:cs="Arial"/>
          <w:iCs/>
          <w:spacing w:val="-1"/>
        </w:rPr>
        <w:t xml:space="preserve">creating in-plane bending and edgewise shear, also known as in-plane shear or shear through the thickness </w:t>
      </w:r>
      <w:r w:rsidRPr="00D75071">
        <w:rPr>
          <w:rFonts w:cs="Arial"/>
          <w:iCs/>
          <w:strike/>
          <w:color w:val="0000FF"/>
          <w:spacing w:val="-1"/>
        </w:rPr>
        <w:t>(see Figure 1)</w:t>
      </w:r>
      <w:r w:rsidRPr="00D75071">
        <w:rPr>
          <w:noProof/>
        </w:rPr>
        <w:t xml:space="preserve"> </w:t>
      </w:r>
    </w:p>
    <w:p w:rsidR="009C3B5D" w:rsidRDefault="009C3B5D" w:rsidP="00DF1EAE">
      <w:pPr>
        <w:autoSpaceDE w:val="0"/>
        <w:autoSpaceDN w:val="0"/>
        <w:adjustRightInd w:val="0"/>
        <w:rPr>
          <w:rFonts w:cs="Arial"/>
          <w:iCs/>
        </w:rPr>
      </w:pPr>
    </w:p>
    <w:p w:rsidR="00C3612C" w:rsidRDefault="001C742B" w:rsidP="009C3B5D">
      <w:pPr>
        <w:jc w:val="center"/>
      </w:pPr>
      <w:r w:rsidRPr="001C742B">
        <w:rPr>
          <w:noProof/>
          <w:lang w:eastAsia="zh-CN"/>
        </w:rPr>
        <w:drawing>
          <wp:inline distT="0" distB="0" distL="0" distR="0">
            <wp:extent cx="2743200" cy="2258568"/>
            <wp:effectExtent l="0" t="0" r="0" b="8890"/>
            <wp:docPr id="6" name="Picture 6" descr="C:\Users\borjeny\AppData\Local\Microsoft\Windows\INetCache\Content.Outlook\6HF88UYZ\Edgewise bending parallel (distribu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rjeny\AppData\Local\Microsoft\Windows\INetCache\Content.Outlook\6HF88UYZ\Edgewise bending parallel (distribut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258568"/>
                    </a:xfrm>
                    <a:prstGeom prst="rect">
                      <a:avLst/>
                    </a:prstGeom>
                    <a:noFill/>
                    <a:ln>
                      <a:noFill/>
                    </a:ln>
                  </pic:spPr>
                </pic:pic>
              </a:graphicData>
            </a:graphic>
          </wp:inline>
        </w:drawing>
      </w:r>
      <w:r w:rsidRPr="001C742B">
        <w:rPr>
          <w:noProof/>
          <w:lang w:eastAsia="zh-CN"/>
        </w:rPr>
        <w:drawing>
          <wp:inline distT="0" distB="0" distL="0" distR="0">
            <wp:extent cx="2743200" cy="2258568"/>
            <wp:effectExtent l="0" t="0" r="0" b="8890"/>
            <wp:docPr id="5" name="Picture 5" descr="C:\Users\borjeny\AppData\Local\Microsoft\Windows\INetCache\Content.Outlook\6HF88UYZ\Edgewise bending perp (distribu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rjeny\AppData\Local\Microsoft\Windows\INetCache\Content.Outlook\6HF88UYZ\Edgewise bending perp (distribute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2258568"/>
                    </a:xfrm>
                    <a:prstGeom prst="rect">
                      <a:avLst/>
                    </a:prstGeom>
                    <a:noFill/>
                    <a:ln>
                      <a:noFill/>
                    </a:ln>
                  </pic:spPr>
                </pic:pic>
              </a:graphicData>
            </a:graphic>
          </wp:inline>
        </w:drawing>
      </w:r>
    </w:p>
    <w:p w:rsidR="009C3B5D" w:rsidRPr="00D75071" w:rsidRDefault="009C3B5D" w:rsidP="009C3B5D">
      <w:pPr>
        <w:kinsoku w:val="0"/>
        <w:overflowPunct w:val="0"/>
        <w:autoSpaceDE w:val="0"/>
        <w:autoSpaceDN w:val="0"/>
        <w:adjustRightInd w:val="0"/>
        <w:spacing w:before="11" w:line="252" w:lineRule="exact"/>
        <w:jc w:val="center"/>
        <w:rPr>
          <w:rFonts w:cs="Arial"/>
          <w:iCs/>
        </w:rPr>
      </w:pPr>
      <w:r w:rsidRPr="00D75071">
        <w:t>Figure 1.</w:t>
      </w:r>
      <w:r w:rsidRPr="00D75071">
        <w:rPr>
          <w:noProof/>
        </w:rPr>
        <w:t xml:space="preserve"> </w:t>
      </w:r>
      <w:r w:rsidRPr="00D75071">
        <w:t xml:space="preserve">  Edgewise bending in the major (left) and minor (right) CLT strength directions</w:t>
      </w:r>
    </w:p>
    <w:p w:rsidR="009C3B5D" w:rsidRDefault="009C3B5D" w:rsidP="00555EA8"/>
    <w:p w:rsidR="009C3B5D" w:rsidRPr="00D75071" w:rsidRDefault="009C3B5D" w:rsidP="009C3B5D">
      <w:pPr>
        <w:kinsoku w:val="0"/>
        <w:overflowPunct w:val="0"/>
        <w:autoSpaceDE w:val="0"/>
        <w:autoSpaceDN w:val="0"/>
        <w:adjustRightInd w:val="0"/>
        <w:spacing w:before="11" w:line="252" w:lineRule="exact"/>
        <w:rPr>
          <w:rFonts w:cs="Arial"/>
          <w:iCs/>
          <w:spacing w:val="-1"/>
        </w:rPr>
      </w:pPr>
      <w:r w:rsidRPr="00D75071">
        <w:rPr>
          <w:rFonts w:cs="Arial"/>
          <w:iCs/>
          <w:spacing w:val="-1"/>
        </w:rPr>
        <w:t xml:space="preserve">Flatwise Bending – bending of CLT under transverse loads applied to the panel face </w:t>
      </w:r>
      <w:r w:rsidR="009F3EE9" w:rsidRPr="00D75071">
        <w:rPr>
          <w:rFonts w:cs="Arial"/>
          <w:iCs/>
          <w:color w:val="FF0000"/>
          <w:spacing w:val="-1"/>
          <w:u w:val="single"/>
        </w:rPr>
        <w:t>(see Figure 2)</w:t>
      </w:r>
      <w:r w:rsidR="009F3EE9" w:rsidRPr="00D75071">
        <w:rPr>
          <w:rFonts w:cs="Arial"/>
          <w:iCs/>
          <w:spacing w:val="-1"/>
        </w:rPr>
        <w:t xml:space="preserve"> </w:t>
      </w:r>
      <w:r w:rsidRPr="00D75071">
        <w:rPr>
          <w:rFonts w:cs="Arial"/>
          <w:iCs/>
          <w:spacing w:val="-1"/>
        </w:rPr>
        <w:t>creating out-of-plane bending and flatwise shear, also known as planar, or rolling shear</w:t>
      </w:r>
      <w:r w:rsidRPr="00D75071">
        <w:rPr>
          <w:rFonts w:cs="Arial"/>
          <w:iCs/>
          <w:color w:val="0000FF"/>
          <w:spacing w:val="-1"/>
        </w:rPr>
        <w:t xml:space="preserve"> </w:t>
      </w:r>
      <w:r w:rsidRPr="00D75071">
        <w:rPr>
          <w:rFonts w:cs="Arial"/>
          <w:iCs/>
          <w:strike/>
          <w:color w:val="0000FF"/>
          <w:spacing w:val="-1"/>
        </w:rPr>
        <w:t>(see Figure 2)</w:t>
      </w:r>
    </w:p>
    <w:p w:rsidR="009C3B5D" w:rsidRDefault="009C3B5D" w:rsidP="00555EA8"/>
    <w:p w:rsidR="00E35348" w:rsidRDefault="001C742B" w:rsidP="00E35348">
      <w:pPr>
        <w:jc w:val="center"/>
      </w:pPr>
      <w:r w:rsidRPr="001C742B">
        <w:rPr>
          <w:noProof/>
          <w:lang w:eastAsia="zh-CN"/>
        </w:rPr>
        <w:drawing>
          <wp:inline distT="0" distB="0" distL="0" distR="0">
            <wp:extent cx="2743200" cy="1828800"/>
            <wp:effectExtent l="0" t="0" r="0" b="0"/>
            <wp:docPr id="4" name="Picture 4" descr="C:\Users\borjeny\AppData\Local\Microsoft\Windows\INetCache\Content.Outlook\6HF88UYZ\Flatwise bending parall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rjeny\AppData\Local\Microsoft\Windows\INetCache\Content.Outlook\6HF88UYZ\Flatwise bending parallel.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inline>
        </w:drawing>
      </w:r>
      <w:r w:rsidRPr="001C742B">
        <w:rPr>
          <w:noProof/>
          <w:lang w:eastAsia="zh-CN"/>
        </w:rPr>
        <w:drawing>
          <wp:inline distT="0" distB="0" distL="0" distR="0">
            <wp:extent cx="2743200" cy="1847088"/>
            <wp:effectExtent l="0" t="0" r="0" b="1270"/>
            <wp:docPr id="2" name="Picture 2" descr="C:\Users\borjeny\AppData\Local\Microsoft\Windows\INetCache\Content.Outlook\6HF88UYZ\Flatwise bending p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rjeny\AppData\Local\Microsoft\Windows\INetCache\Content.Outlook\6HF88UYZ\Flatwise bending per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1847088"/>
                    </a:xfrm>
                    <a:prstGeom prst="rect">
                      <a:avLst/>
                    </a:prstGeom>
                    <a:noFill/>
                    <a:ln>
                      <a:noFill/>
                    </a:ln>
                  </pic:spPr>
                </pic:pic>
              </a:graphicData>
            </a:graphic>
          </wp:inline>
        </w:drawing>
      </w:r>
    </w:p>
    <w:p w:rsidR="00E35348" w:rsidRDefault="00E35348" w:rsidP="00555EA8"/>
    <w:p w:rsidR="00E35348" w:rsidRPr="00D75071" w:rsidRDefault="00E35348" w:rsidP="00E35348">
      <w:pPr>
        <w:tabs>
          <w:tab w:val="left" w:pos="5220"/>
        </w:tabs>
        <w:kinsoku w:val="0"/>
        <w:overflowPunct w:val="0"/>
        <w:autoSpaceDE w:val="0"/>
        <w:autoSpaceDN w:val="0"/>
        <w:adjustRightInd w:val="0"/>
        <w:spacing w:before="11" w:line="252" w:lineRule="exact"/>
        <w:jc w:val="center"/>
      </w:pPr>
      <w:r w:rsidRPr="00D75071">
        <w:rPr>
          <w:rFonts w:cs="Arial"/>
          <w:iCs/>
          <w:spacing w:val="-1"/>
        </w:rPr>
        <w:t xml:space="preserve">Figure 2.  Flatwise bending </w:t>
      </w:r>
      <w:r w:rsidRPr="00D75071">
        <w:t>in the major (left) and minor (right) CLT strength directions</w:t>
      </w:r>
    </w:p>
    <w:p w:rsidR="00E35348" w:rsidRDefault="00E35348" w:rsidP="00555EA8"/>
    <w:p w:rsidR="00E35348" w:rsidRDefault="00E35348" w:rsidP="00555EA8"/>
    <w:p w:rsidR="00E35348" w:rsidRPr="000267A0" w:rsidRDefault="00E35348" w:rsidP="00E35348">
      <w:pPr>
        <w:autoSpaceDE w:val="0"/>
        <w:autoSpaceDN w:val="0"/>
        <w:adjustRightInd w:val="0"/>
        <w:rPr>
          <w:rFonts w:cs="Arial"/>
          <w:b/>
        </w:rPr>
      </w:pPr>
      <w:r>
        <w:rPr>
          <w:rFonts w:cs="Arial"/>
          <w:b/>
          <w:highlight w:val="yellow"/>
          <w:u w:val="single"/>
        </w:rPr>
        <w:t>Item</w:t>
      </w:r>
      <w:r w:rsidRPr="000267A0">
        <w:rPr>
          <w:rFonts w:cs="Arial"/>
          <w:b/>
          <w:highlight w:val="yellow"/>
          <w:u w:val="single"/>
        </w:rPr>
        <w:t xml:space="preserve"> </w:t>
      </w:r>
      <w:r>
        <w:rPr>
          <w:rFonts w:cs="Arial"/>
          <w:b/>
          <w:highlight w:val="yellow"/>
          <w:u w:val="single"/>
        </w:rPr>
        <w:t>2017-6-02</w:t>
      </w:r>
      <w:r w:rsidRPr="000267A0">
        <w:rPr>
          <w:rFonts w:cs="Arial"/>
          <w:b/>
          <w:highlight w:val="yellow"/>
        </w:rPr>
        <w:t>:</w:t>
      </w:r>
      <w:r w:rsidRPr="00A977C8">
        <w:rPr>
          <w:rFonts w:cs="Arial"/>
          <w:b/>
        </w:rPr>
        <w:t xml:space="preserve">  </w:t>
      </w:r>
      <w:r>
        <w:rPr>
          <w:rFonts w:cs="Arial"/>
          <w:b/>
        </w:rPr>
        <w:t xml:space="preserve">Replace </w:t>
      </w:r>
      <w:r w:rsidR="004B6289">
        <w:rPr>
          <w:rFonts w:cs="Arial"/>
          <w:b/>
        </w:rPr>
        <w:t xml:space="preserve">the entire </w:t>
      </w:r>
      <w:r>
        <w:rPr>
          <w:rFonts w:cs="Arial"/>
          <w:b/>
        </w:rPr>
        <w:t>Section 4,</w:t>
      </w:r>
      <w:r w:rsidRPr="00A977C8">
        <w:rPr>
          <w:rFonts w:cs="Arial"/>
          <w:b/>
        </w:rPr>
        <w:t xml:space="preserve"> </w:t>
      </w:r>
      <w:r>
        <w:rPr>
          <w:rFonts w:cs="Arial"/>
          <w:b/>
        </w:rPr>
        <w:t>Symbols,</w:t>
      </w:r>
      <w:r w:rsidRPr="00A977C8">
        <w:rPr>
          <w:rFonts w:cs="Arial"/>
          <w:b/>
        </w:rPr>
        <w:t xml:space="preserve"> as follows</w:t>
      </w:r>
      <w:r>
        <w:rPr>
          <w:rFonts w:cs="Arial"/>
          <w:b/>
        </w:rPr>
        <w:t>.</w:t>
      </w:r>
    </w:p>
    <w:p w:rsidR="00E35348" w:rsidRPr="009F1017" w:rsidRDefault="00E35348" w:rsidP="00E35348">
      <w:pPr>
        <w:autoSpaceDE w:val="0"/>
        <w:autoSpaceDN w:val="0"/>
        <w:adjustRightInd w:val="0"/>
        <w:rPr>
          <w:rFonts w:cs="Arial"/>
        </w:rPr>
      </w:pPr>
      <w:r>
        <w:rPr>
          <w:rFonts w:cs="Arial"/>
          <w:b/>
          <w:bCs/>
        </w:rPr>
        <w:t>Rationale</w:t>
      </w:r>
      <w:r w:rsidRPr="009F1017">
        <w:rPr>
          <w:rFonts w:cs="Arial"/>
          <w:b/>
          <w:bCs/>
        </w:rPr>
        <w:t xml:space="preserve">: </w:t>
      </w:r>
      <w:r w:rsidRPr="009F1017">
        <w:rPr>
          <w:rFonts w:cs="Arial"/>
        </w:rPr>
        <w:t> </w:t>
      </w:r>
      <w:r>
        <w:rPr>
          <w:rFonts w:cs="Arial"/>
        </w:rPr>
        <w:t>Update the symbols for consistency with the revisions of this standard.  Expand symbols for new edgewise CLT properties.  Distingu</w:t>
      </w:r>
      <w:r w:rsidR="00C77794">
        <w:rPr>
          <w:rFonts w:cs="Arial"/>
        </w:rPr>
        <w:t>ish between CLT properties and l</w:t>
      </w:r>
      <w:r>
        <w:rPr>
          <w:rFonts w:cs="Arial"/>
        </w:rPr>
        <w:t>amination properties.</w:t>
      </w:r>
    </w:p>
    <w:p w:rsidR="00E35348" w:rsidRDefault="00E35348" w:rsidP="00E35348">
      <w:pPr>
        <w:autoSpaceDE w:val="0"/>
        <w:autoSpaceDN w:val="0"/>
        <w:adjustRightInd w:val="0"/>
        <w:rPr>
          <w:rFonts w:cs="Arial"/>
          <w:iCs/>
        </w:rPr>
      </w:pPr>
    </w:p>
    <w:p w:rsidR="00E35348" w:rsidRDefault="00E35348" w:rsidP="00E35348">
      <w:pPr>
        <w:autoSpaceDE w:val="0"/>
        <w:autoSpaceDN w:val="0"/>
        <w:adjustRightInd w:val="0"/>
        <w:rPr>
          <w:rFonts w:cs="Arial"/>
          <w:b/>
          <w:iCs/>
        </w:rPr>
      </w:pPr>
      <w:r>
        <w:rPr>
          <w:rFonts w:cs="Arial"/>
          <w:b/>
          <w:iCs/>
        </w:rPr>
        <w:lastRenderedPageBreak/>
        <w:t>Ballot</w:t>
      </w:r>
      <w:r w:rsidRPr="00806B85">
        <w:rPr>
          <w:rFonts w:cs="Arial"/>
          <w:b/>
          <w:iCs/>
        </w:rPr>
        <w:t>:</w:t>
      </w:r>
    </w:p>
    <w:p w:rsidR="00E35348" w:rsidRDefault="00E35348" w:rsidP="00E35348">
      <w:pPr>
        <w:kinsoku w:val="0"/>
        <w:overflowPunct w:val="0"/>
        <w:autoSpaceDE w:val="0"/>
        <w:autoSpaceDN w:val="0"/>
        <w:adjustRightInd w:val="0"/>
        <w:spacing w:line="225" w:lineRule="exact"/>
        <w:ind w:right="3510"/>
        <w:rPr>
          <w:rFonts w:cs="Arial"/>
          <w:bCs/>
          <w:spacing w:val="-1"/>
        </w:rPr>
      </w:pPr>
      <w:r>
        <w:rPr>
          <w:rFonts w:cs="Arial"/>
          <w:bCs/>
        </w:rPr>
        <w:t>4.</w:t>
      </w:r>
      <w:r>
        <w:rPr>
          <w:rFonts w:cs="Arial"/>
          <w:bCs/>
        </w:rPr>
        <w:tab/>
      </w:r>
      <w:r w:rsidRPr="005D18EA">
        <w:rPr>
          <w:rFonts w:cs="Arial"/>
          <w:bCs/>
          <w:spacing w:val="-1"/>
        </w:rPr>
        <w:t>Symbols</w:t>
      </w:r>
    </w:p>
    <w:p w:rsidR="00E35348" w:rsidRPr="005D18EA" w:rsidRDefault="00E35348" w:rsidP="00E35348">
      <w:pPr>
        <w:kinsoku w:val="0"/>
        <w:overflowPunct w:val="0"/>
        <w:autoSpaceDE w:val="0"/>
        <w:autoSpaceDN w:val="0"/>
        <w:adjustRightInd w:val="0"/>
        <w:spacing w:line="225" w:lineRule="exact"/>
        <w:ind w:right="3510"/>
        <w:rPr>
          <w:rFonts w:cs="Arial"/>
        </w:rPr>
      </w:pPr>
    </w:p>
    <w:p w:rsidR="00E35348" w:rsidRPr="00D75071" w:rsidRDefault="00E35348" w:rsidP="00E35348">
      <w:r w:rsidRPr="00D75071">
        <w:t>4.1</w:t>
      </w:r>
      <w:r w:rsidRPr="00D75071">
        <w:tab/>
      </w:r>
      <w:r w:rsidR="00C77794" w:rsidRPr="00D75071">
        <w:t xml:space="preserve">CLT </w:t>
      </w:r>
      <w:r w:rsidR="00347378" w:rsidRPr="00D75071">
        <w:t>s</w:t>
      </w:r>
      <w:r w:rsidRPr="00D75071">
        <w:t>ection and mechanical properties</w:t>
      </w:r>
    </w:p>
    <w:p w:rsidR="00E35348" w:rsidRPr="00D75071" w:rsidRDefault="00E35348" w:rsidP="00E35348">
      <w:pPr>
        <w:kinsoku w:val="0"/>
        <w:overflowPunct w:val="0"/>
        <w:autoSpaceDE w:val="0"/>
        <w:autoSpaceDN w:val="0"/>
        <w:adjustRightInd w:val="0"/>
        <w:spacing w:before="11" w:line="252" w:lineRule="exact"/>
        <w:ind w:left="1440" w:hanging="1440"/>
        <w:rPr>
          <w:rFonts w:cs="Arial"/>
          <w:iCs/>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660"/>
        <w:gridCol w:w="1525"/>
      </w:tblGrid>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szCs w:val="20"/>
              </w:rPr>
            </w:pPr>
            <w:r w:rsidRPr="00D75071">
              <w:rPr>
                <w:rFonts w:cs="Arial"/>
                <w:iCs/>
                <w:szCs w:val="20"/>
              </w:rPr>
              <w:t>Symbol</w:t>
            </w:r>
          </w:p>
        </w:tc>
        <w:tc>
          <w:tcPr>
            <w:tcW w:w="6660" w:type="dxa"/>
          </w:tcPr>
          <w:p w:rsidR="00E35348" w:rsidRPr="00D75071" w:rsidRDefault="00E35348" w:rsidP="009662DE">
            <w:pPr>
              <w:kinsoku w:val="0"/>
              <w:overflowPunct w:val="0"/>
              <w:autoSpaceDE w:val="0"/>
              <w:autoSpaceDN w:val="0"/>
              <w:adjustRightInd w:val="0"/>
              <w:spacing w:afterLines="60" w:after="144"/>
              <w:rPr>
                <w:rFonts w:cs="Arial"/>
                <w:iCs/>
                <w:szCs w:val="20"/>
              </w:rPr>
            </w:pPr>
            <w:r w:rsidRPr="00D75071">
              <w:rPr>
                <w:rFonts w:cs="Arial"/>
                <w:iCs/>
                <w:szCs w:val="20"/>
              </w:rPr>
              <w:t>Definition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iCs/>
                <w:szCs w:val="20"/>
              </w:rPr>
            </w:pPr>
            <w:r w:rsidRPr="00D75071">
              <w:rPr>
                <w:rFonts w:cs="Arial"/>
                <w:iCs/>
                <w:szCs w:val="20"/>
              </w:rPr>
              <w:t>Reference(s)</w:t>
            </w:r>
          </w:p>
        </w:tc>
      </w:tr>
      <w:tr w:rsidR="00D75071" w:rsidRPr="00D75071" w:rsidTr="009662DE">
        <w:tc>
          <w:tcPr>
            <w:tcW w:w="1260" w:type="dxa"/>
          </w:tcPr>
          <w:p w:rsidR="00E35348" w:rsidRPr="00D75071" w:rsidRDefault="00E35348" w:rsidP="009662DE">
            <w:pPr>
              <w:suppressLineNumbers/>
              <w:rPr>
                <w:rFonts w:eastAsia="Times New Roman" w:cs="Arial"/>
                <w:szCs w:val="16"/>
                <w:vertAlign w:val="subscript"/>
              </w:rPr>
            </w:pPr>
            <w:r w:rsidRPr="00D75071">
              <w:rPr>
                <w:rFonts w:eastAsia="Times New Roman" w:cs="Arial"/>
                <w:szCs w:val="16"/>
              </w:rPr>
              <w:t>E</w:t>
            </w:r>
            <w:r w:rsidRPr="00D75071">
              <w:rPr>
                <w:rFonts w:eastAsia="Times New Roman" w:cs="Arial"/>
                <w:szCs w:val="16"/>
                <w:vertAlign w:val="subscript"/>
              </w:rPr>
              <w:t>e,0</w:t>
            </w:r>
          </w:p>
          <w:p w:rsidR="00E35348" w:rsidRPr="00D75071" w:rsidRDefault="00E35348" w:rsidP="009662DE">
            <w:pPr>
              <w:suppressLineNumbers/>
              <w:rPr>
                <w:rFonts w:eastAsia="Times New Roman" w:cs="Arial"/>
                <w:szCs w:val="16"/>
              </w:rPr>
            </w:pPr>
          </w:p>
        </w:tc>
        <w:tc>
          <w:tcPr>
            <w:tcW w:w="6660" w:type="dxa"/>
          </w:tcPr>
          <w:p w:rsidR="00E35348" w:rsidRPr="00D75071" w:rsidRDefault="00AF3822" w:rsidP="00AF3822">
            <w:pPr>
              <w:kinsoku w:val="0"/>
              <w:overflowPunct w:val="0"/>
              <w:autoSpaceDE w:val="0"/>
              <w:autoSpaceDN w:val="0"/>
              <w:adjustRightInd w:val="0"/>
              <w:spacing w:afterLines="60" w:after="144"/>
              <w:rPr>
                <w:rFonts w:cs="Arial"/>
              </w:rPr>
            </w:pPr>
            <w:r w:rsidRPr="00D75071">
              <w:rPr>
                <w:rFonts w:cs="Arial"/>
                <w:color w:val="FF0000"/>
                <w:u w:val="single"/>
              </w:rPr>
              <w:t>Effective</w:t>
            </w:r>
            <w:r w:rsidRPr="00D75071">
              <w:rPr>
                <w:rFonts w:cs="Arial"/>
                <w:color w:val="FF0000"/>
              </w:rPr>
              <w:t xml:space="preserve"> </w:t>
            </w:r>
            <w:r w:rsidRPr="00D75071">
              <w:rPr>
                <w:rFonts w:cs="Arial"/>
              </w:rPr>
              <w:t>e</w:t>
            </w:r>
            <w:r w:rsidR="00E35348" w:rsidRPr="00D75071">
              <w:rPr>
                <w:rFonts w:cs="Arial"/>
              </w:rPr>
              <w:t>dgewise bending modulus of elasticity of CLT, in psi (MPa), in the major strength direction, used with I</w:t>
            </w:r>
            <w:r w:rsidR="00E35348" w:rsidRPr="00D75071">
              <w:rPr>
                <w:rFonts w:cs="Arial"/>
                <w:iCs/>
                <w:vertAlign w:val="subscript"/>
              </w:rPr>
              <w:t>e,0</w:t>
            </w:r>
            <w:r w:rsidR="00E35348" w:rsidRPr="00D75071">
              <w:rPr>
                <w:rFonts w:cs="Arial"/>
                <w:iCs/>
              </w:rPr>
              <w:t xml:space="preserve"> when calculating edgewise </w:t>
            </w:r>
            <w:r w:rsidR="00347378" w:rsidRPr="00D75071">
              <w:rPr>
                <w:rFonts w:cs="Arial"/>
                <w:iCs/>
              </w:rPr>
              <w:t>bending</w:t>
            </w:r>
            <w:r w:rsidR="00E35348" w:rsidRPr="00D75071">
              <w:rPr>
                <w:rFonts w:cs="Arial"/>
                <w:iCs/>
              </w:rPr>
              <w:t xml:space="preserve"> stiffness</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9662DE">
        <w:tc>
          <w:tcPr>
            <w:tcW w:w="1260" w:type="dxa"/>
          </w:tcPr>
          <w:p w:rsidR="00E35348" w:rsidRPr="00D75071" w:rsidRDefault="00E35348" w:rsidP="009662DE">
            <w:pPr>
              <w:suppressLineNumbers/>
              <w:rPr>
                <w:rFonts w:eastAsia="Times New Roman" w:cs="Arial"/>
                <w:szCs w:val="16"/>
                <w:vertAlign w:val="subscript"/>
              </w:rPr>
            </w:pPr>
            <w:r w:rsidRPr="00D75071">
              <w:rPr>
                <w:rFonts w:eastAsia="Times New Roman" w:cs="Arial"/>
                <w:szCs w:val="16"/>
              </w:rPr>
              <w:t>E</w:t>
            </w:r>
            <w:r w:rsidRPr="00D75071">
              <w:rPr>
                <w:rFonts w:eastAsia="Times New Roman" w:cs="Arial"/>
                <w:szCs w:val="16"/>
                <w:vertAlign w:val="subscript"/>
              </w:rPr>
              <w:t>e,90</w:t>
            </w:r>
          </w:p>
          <w:p w:rsidR="00E35348" w:rsidRPr="00D75071" w:rsidRDefault="00E35348" w:rsidP="009662DE">
            <w:pPr>
              <w:suppressLineNumbers/>
              <w:rPr>
                <w:rFonts w:eastAsia="Times New Roman" w:cs="Arial"/>
                <w:szCs w:val="16"/>
              </w:rPr>
            </w:pPr>
          </w:p>
        </w:tc>
        <w:tc>
          <w:tcPr>
            <w:tcW w:w="6660" w:type="dxa"/>
          </w:tcPr>
          <w:p w:rsidR="00E35348" w:rsidRPr="00D75071" w:rsidRDefault="00E35348" w:rsidP="00347378">
            <w:pPr>
              <w:kinsoku w:val="0"/>
              <w:overflowPunct w:val="0"/>
              <w:autoSpaceDE w:val="0"/>
              <w:autoSpaceDN w:val="0"/>
              <w:adjustRightInd w:val="0"/>
              <w:spacing w:afterLines="60" w:after="144"/>
              <w:rPr>
                <w:rFonts w:cs="Arial"/>
              </w:rPr>
            </w:pPr>
            <w:r w:rsidRPr="00D75071">
              <w:rPr>
                <w:rFonts w:cs="Arial"/>
                <w:color w:val="FF0000"/>
                <w:u w:val="single"/>
              </w:rPr>
              <w:t>E</w:t>
            </w:r>
            <w:r w:rsidR="00AF3822" w:rsidRPr="00D75071">
              <w:rPr>
                <w:rFonts w:cs="Arial"/>
                <w:color w:val="FF0000"/>
                <w:u w:val="single"/>
              </w:rPr>
              <w:t>ffective</w:t>
            </w:r>
            <w:r w:rsidR="00AF3822" w:rsidRPr="00D75071">
              <w:rPr>
                <w:rFonts w:cs="Arial"/>
                <w:color w:val="FF0000"/>
              </w:rPr>
              <w:t xml:space="preserve"> </w:t>
            </w:r>
            <w:r w:rsidR="00AF3822" w:rsidRPr="00D75071">
              <w:rPr>
                <w:rFonts w:cs="Arial"/>
              </w:rPr>
              <w:t>e</w:t>
            </w:r>
            <w:r w:rsidRPr="00D75071">
              <w:rPr>
                <w:rFonts w:cs="Arial"/>
              </w:rPr>
              <w:t>dgewise bending modulus of elasticity of CLT, in psi (MPa), in the minor strength direction, used with I</w:t>
            </w:r>
            <w:r w:rsidRPr="00D75071">
              <w:rPr>
                <w:rFonts w:cs="Arial"/>
                <w:iCs/>
                <w:vertAlign w:val="subscript"/>
              </w:rPr>
              <w:t>e,90</w:t>
            </w:r>
            <w:r w:rsidRPr="00D75071">
              <w:rPr>
                <w:rFonts w:cs="Arial"/>
                <w:iCs/>
              </w:rPr>
              <w:t xml:space="preserve"> when calculating edgewise </w:t>
            </w:r>
            <w:r w:rsidR="00347378" w:rsidRPr="00D75071">
              <w:rPr>
                <w:rFonts w:cs="Arial"/>
                <w:iCs/>
              </w:rPr>
              <w:t>bending</w:t>
            </w:r>
            <w:r w:rsidRPr="00D75071">
              <w:rPr>
                <w:rFonts w:cs="Arial"/>
                <w:iCs/>
              </w:rPr>
              <w:t xml:space="preserve"> stiffness</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9662DE">
        <w:tc>
          <w:tcPr>
            <w:tcW w:w="1260" w:type="dxa"/>
          </w:tcPr>
          <w:p w:rsidR="00E35348" w:rsidRPr="00D75071" w:rsidRDefault="00E35348" w:rsidP="009662DE">
            <w:pPr>
              <w:suppressLineNumbers/>
              <w:rPr>
                <w:rFonts w:eastAsia="Times New Roman" w:cs="Arial"/>
                <w:szCs w:val="16"/>
                <w:vertAlign w:val="subscript"/>
              </w:rPr>
            </w:pPr>
            <w:r w:rsidRPr="00D75071">
              <w:rPr>
                <w:rFonts w:eastAsia="Times New Roman" w:cs="Arial"/>
                <w:szCs w:val="16"/>
              </w:rPr>
              <w:t>(EI)</w:t>
            </w:r>
            <w:r w:rsidRPr="00D75071">
              <w:rPr>
                <w:rFonts w:eastAsia="Times New Roman" w:cs="Arial"/>
                <w:szCs w:val="16"/>
                <w:vertAlign w:val="subscript"/>
              </w:rPr>
              <w:t>eff,f,0</w:t>
            </w:r>
          </w:p>
          <w:p w:rsidR="00E35348" w:rsidRPr="00D75071" w:rsidRDefault="00E35348" w:rsidP="009662DE">
            <w:pPr>
              <w:kinsoku w:val="0"/>
              <w:overflowPunct w:val="0"/>
              <w:autoSpaceDE w:val="0"/>
              <w:autoSpaceDN w:val="0"/>
              <w:adjustRightInd w:val="0"/>
              <w:spacing w:afterLines="60" w:after="144"/>
              <w:rPr>
                <w:rFonts w:cs="Arial"/>
                <w:iCs/>
              </w:rPr>
            </w:pPr>
          </w:p>
        </w:tc>
        <w:tc>
          <w:tcPr>
            <w:tcW w:w="6660" w:type="dxa"/>
          </w:tcPr>
          <w:p w:rsidR="00E35348" w:rsidRPr="00D75071" w:rsidRDefault="002F4CA7" w:rsidP="002F4CA7">
            <w:pPr>
              <w:kinsoku w:val="0"/>
              <w:overflowPunct w:val="0"/>
              <w:autoSpaceDE w:val="0"/>
              <w:autoSpaceDN w:val="0"/>
              <w:adjustRightInd w:val="0"/>
              <w:spacing w:afterLines="60" w:after="144"/>
              <w:rPr>
                <w:rFonts w:cs="Arial"/>
              </w:rPr>
            </w:pPr>
            <w:r w:rsidRPr="00D75071">
              <w:rPr>
                <w:rFonts w:cs="Arial"/>
              </w:rPr>
              <w:t>Effective f</w:t>
            </w:r>
            <w:r w:rsidR="00E35348" w:rsidRPr="00D75071">
              <w:rPr>
                <w:rFonts w:cs="Arial"/>
              </w:rPr>
              <w:t>latwise bending stiffness of CLT, in lbf-in</w:t>
            </w:r>
            <w:r w:rsidR="00E35348" w:rsidRPr="00D75071">
              <w:rPr>
                <w:rFonts w:cs="Arial"/>
                <w:vertAlign w:val="superscript"/>
              </w:rPr>
              <w:t>2</w:t>
            </w:r>
            <w:r w:rsidR="00E35348" w:rsidRPr="00D75071">
              <w:rPr>
                <w:rFonts w:cs="Arial"/>
              </w:rPr>
              <w:t>/ft (N-mm</w:t>
            </w:r>
            <w:r w:rsidR="00E35348" w:rsidRPr="00D75071">
              <w:rPr>
                <w:rFonts w:cs="Arial"/>
                <w:vertAlign w:val="superscript"/>
              </w:rPr>
              <w:t>2</w:t>
            </w:r>
            <w:r w:rsidR="00E35348" w:rsidRPr="00D75071">
              <w:rPr>
                <w:rFonts w:cs="Arial"/>
              </w:rPr>
              <w:t>/m) of width, in the major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8.5.3.2 and Tables A2 and A4</w:t>
            </w:r>
          </w:p>
        </w:tc>
      </w:tr>
      <w:tr w:rsidR="00D75071" w:rsidRPr="00D75071" w:rsidTr="009662DE">
        <w:tc>
          <w:tcPr>
            <w:tcW w:w="1260" w:type="dxa"/>
          </w:tcPr>
          <w:p w:rsidR="00E35348" w:rsidRPr="00D75071" w:rsidRDefault="00E35348" w:rsidP="009662DE">
            <w:pPr>
              <w:suppressLineNumbers/>
              <w:rPr>
                <w:rFonts w:eastAsia="Times New Roman" w:cs="Arial"/>
                <w:szCs w:val="16"/>
                <w:vertAlign w:val="subscript"/>
              </w:rPr>
            </w:pPr>
            <w:r w:rsidRPr="00D75071">
              <w:rPr>
                <w:rFonts w:eastAsia="Times New Roman" w:cs="Arial"/>
                <w:szCs w:val="16"/>
              </w:rPr>
              <w:t>(EI)</w:t>
            </w:r>
            <w:r w:rsidRPr="00D75071">
              <w:rPr>
                <w:rFonts w:eastAsia="Times New Roman" w:cs="Arial"/>
                <w:szCs w:val="16"/>
                <w:vertAlign w:val="subscript"/>
              </w:rPr>
              <w:t>eff,f,90</w:t>
            </w:r>
          </w:p>
          <w:p w:rsidR="00E35348" w:rsidRPr="00D75071" w:rsidRDefault="00E35348" w:rsidP="009662DE">
            <w:pPr>
              <w:suppressLineNumbers/>
              <w:rPr>
                <w:rFonts w:eastAsia="Times New Roman" w:cs="Arial"/>
                <w:szCs w:val="16"/>
              </w:rPr>
            </w:pPr>
          </w:p>
        </w:tc>
        <w:tc>
          <w:tcPr>
            <w:tcW w:w="6660" w:type="dxa"/>
          </w:tcPr>
          <w:p w:rsidR="00E35348" w:rsidRPr="00D75071" w:rsidRDefault="002F4CA7" w:rsidP="002F4CA7">
            <w:pPr>
              <w:kinsoku w:val="0"/>
              <w:overflowPunct w:val="0"/>
              <w:autoSpaceDE w:val="0"/>
              <w:autoSpaceDN w:val="0"/>
              <w:adjustRightInd w:val="0"/>
              <w:spacing w:afterLines="60" w:after="144"/>
              <w:rPr>
                <w:rFonts w:cs="Arial"/>
              </w:rPr>
            </w:pPr>
            <w:r w:rsidRPr="00D75071">
              <w:rPr>
                <w:rFonts w:cs="Arial"/>
              </w:rPr>
              <w:t>Effective f</w:t>
            </w:r>
            <w:r w:rsidR="00E35348" w:rsidRPr="00D75071">
              <w:rPr>
                <w:rFonts w:cs="Arial"/>
              </w:rPr>
              <w:t>latwise bending stiffness of CLT, in lbf-in</w:t>
            </w:r>
            <w:r w:rsidR="00E35348" w:rsidRPr="00D75071">
              <w:rPr>
                <w:rFonts w:cs="Arial"/>
                <w:vertAlign w:val="superscript"/>
              </w:rPr>
              <w:t>2</w:t>
            </w:r>
            <w:r w:rsidR="00E35348" w:rsidRPr="00D75071">
              <w:rPr>
                <w:rFonts w:cs="Arial"/>
              </w:rPr>
              <w:t>/ft (N-mm</w:t>
            </w:r>
            <w:r w:rsidR="00E35348" w:rsidRPr="00D75071">
              <w:rPr>
                <w:rFonts w:cs="Arial"/>
                <w:vertAlign w:val="superscript"/>
              </w:rPr>
              <w:t>2</w:t>
            </w:r>
            <w:r w:rsidR="00E35348" w:rsidRPr="00D75071">
              <w:rPr>
                <w:rFonts w:cs="Arial"/>
              </w:rPr>
              <w:t>/m) of width, in the minor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8.5.4.1 and Tables A2 and A4</w:t>
            </w:r>
          </w:p>
        </w:tc>
      </w:tr>
      <w:tr w:rsidR="00D75071" w:rsidRPr="00D75071" w:rsidTr="00C5545B">
        <w:trPr>
          <w:trHeight w:val="859"/>
        </w:trPr>
        <w:tc>
          <w:tcPr>
            <w:tcW w:w="1260" w:type="dxa"/>
          </w:tcPr>
          <w:p w:rsidR="00CE2DE8" w:rsidRPr="00D75071" w:rsidRDefault="00CE2DE8" w:rsidP="00C5545B">
            <w:pPr>
              <w:kinsoku w:val="0"/>
              <w:overflowPunct w:val="0"/>
              <w:autoSpaceDE w:val="0"/>
              <w:autoSpaceDN w:val="0"/>
              <w:adjustRightInd w:val="0"/>
              <w:spacing w:afterLines="60" w:after="144"/>
              <w:rPr>
                <w:rFonts w:cs="Arial"/>
                <w:iCs/>
              </w:rPr>
            </w:pPr>
            <w:r w:rsidRPr="00D75071">
              <w:rPr>
                <w:rFonts w:cs="Arial"/>
                <w:iCs/>
              </w:rPr>
              <w:t>f</w:t>
            </w:r>
            <w:r w:rsidRPr="00D75071">
              <w:rPr>
                <w:rFonts w:cs="Arial"/>
                <w:iCs/>
                <w:vertAlign w:val="subscript"/>
              </w:rPr>
              <w:t>b,e,0</w:t>
            </w:r>
          </w:p>
        </w:tc>
        <w:tc>
          <w:tcPr>
            <w:tcW w:w="6660" w:type="dxa"/>
          </w:tcPr>
          <w:p w:rsidR="00CE2DE8" w:rsidRPr="00D75071" w:rsidRDefault="00B3329C" w:rsidP="00C5545B">
            <w:pPr>
              <w:kinsoku w:val="0"/>
              <w:overflowPunct w:val="0"/>
              <w:autoSpaceDE w:val="0"/>
              <w:autoSpaceDN w:val="0"/>
              <w:adjustRightInd w:val="0"/>
              <w:spacing w:afterLines="60" w:after="144"/>
              <w:rPr>
                <w:rFonts w:cs="Arial"/>
              </w:rPr>
            </w:pPr>
            <w:r w:rsidRPr="00D75071">
              <w:rPr>
                <w:rFonts w:cs="Arial"/>
                <w:color w:val="FF0000"/>
                <w:u w:val="single"/>
              </w:rPr>
              <w:t>Effective</w:t>
            </w:r>
            <w:r w:rsidRPr="00D75071">
              <w:rPr>
                <w:rFonts w:cs="Arial"/>
                <w:color w:val="FF0000"/>
              </w:rPr>
              <w:t xml:space="preserve"> </w:t>
            </w:r>
            <w:r w:rsidR="00CE2DE8" w:rsidRPr="00D75071">
              <w:rPr>
                <w:rFonts w:cs="Arial"/>
              </w:rPr>
              <w:t xml:space="preserve">LSD specified edgewise bending strength </w:t>
            </w:r>
            <w:r w:rsidR="00CE2DE8" w:rsidRPr="00D75071">
              <w:rPr>
                <w:rFonts w:cs="Arial"/>
                <w:szCs w:val="20"/>
              </w:rPr>
              <w:t>of CLT, in MPa,</w:t>
            </w:r>
            <w:r w:rsidR="00CE2DE8" w:rsidRPr="00D75071">
              <w:rPr>
                <w:rFonts w:cs="Arial"/>
              </w:rPr>
              <w:t xml:space="preserve"> in the major strength direction, used with </w:t>
            </w:r>
            <w:r w:rsidR="00CE2DE8" w:rsidRPr="00D75071">
              <w:rPr>
                <w:rFonts w:cs="Arial"/>
                <w:iCs/>
              </w:rPr>
              <w:t>S</w:t>
            </w:r>
            <w:r w:rsidR="00CE2DE8" w:rsidRPr="00D75071">
              <w:rPr>
                <w:rFonts w:cs="Arial"/>
                <w:iCs/>
                <w:vertAlign w:val="subscript"/>
              </w:rPr>
              <w:t>e</w:t>
            </w:r>
            <w:proofErr w:type="gramStart"/>
            <w:r w:rsidR="00CE2DE8" w:rsidRPr="00D75071">
              <w:rPr>
                <w:rFonts w:cs="Arial"/>
                <w:iCs/>
                <w:vertAlign w:val="subscript"/>
              </w:rPr>
              <w:t>,0</w:t>
            </w:r>
            <w:proofErr w:type="gramEnd"/>
            <w:r w:rsidR="00CE2DE8" w:rsidRPr="00D75071">
              <w:rPr>
                <w:rFonts w:cs="Arial"/>
                <w:iCs/>
              </w:rPr>
              <w:t xml:space="preserve"> when calculating LSD edgewise bending moment resistance.</w:t>
            </w:r>
          </w:p>
        </w:tc>
        <w:tc>
          <w:tcPr>
            <w:tcW w:w="1525" w:type="dxa"/>
          </w:tcPr>
          <w:p w:rsidR="00CE2DE8" w:rsidRPr="00D75071" w:rsidRDefault="00CE2DE8" w:rsidP="00C5545B">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C5545B">
        <w:tc>
          <w:tcPr>
            <w:tcW w:w="1260" w:type="dxa"/>
          </w:tcPr>
          <w:p w:rsidR="00CE2DE8" w:rsidRPr="00D75071" w:rsidRDefault="00CE2DE8" w:rsidP="00C5545B">
            <w:pPr>
              <w:kinsoku w:val="0"/>
              <w:overflowPunct w:val="0"/>
              <w:autoSpaceDE w:val="0"/>
              <w:autoSpaceDN w:val="0"/>
              <w:adjustRightInd w:val="0"/>
              <w:spacing w:afterLines="60" w:after="144"/>
              <w:rPr>
                <w:rFonts w:cs="Arial"/>
                <w:iCs/>
              </w:rPr>
            </w:pPr>
            <w:r w:rsidRPr="00D75071">
              <w:rPr>
                <w:rFonts w:cs="Arial"/>
                <w:iCs/>
              </w:rPr>
              <w:t>F</w:t>
            </w:r>
            <w:r w:rsidRPr="00D75071">
              <w:rPr>
                <w:rFonts w:cs="Arial"/>
                <w:iCs/>
                <w:vertAlign w:val="subscript"/>
              </w:rPr>
              <w:t>b,e,0</w:t>
            </w:r>
          </w:p>
        </w:tc>
        <w:tc>
          <w:tcPr>
            <w:tcW w:w="6660" w:type="dxa"/>
          </w:tcPr>
          <w:p w:rsidR="00CE2DE8" w:rsidRPr="00D75071" w:rsidRDefault="00B3329C" w:rsidP="00C5545B">
            <w:pPr>
              <w:kinsoku w:val="0"/>
              <w:overflowPunct w:val="0"/>
              <w:autoSpaceDE w:val="0"/>
              <w:autoSpaceDN w:val="0"/>
              <w:adjustRightInd w:val="0"/>
              <w:spacing w:afterLines="60" w:after="144"/>
              <w:rPr>
                <w:rFonts w:cs="Arial"/>
                <w:szCs w:val="20"/>
              </w:rPr>
            </w:pPr>
            <w:r w:rsidRPr="00D75071">
              <w:rPr>
                <w:rFonts w:cs="Arial"/>
                <w:color w:val="FF0000"/>
                <w:u w:val="single"/>
              </w:rPr>
              <w:t>Effective</w:t>
            </w:r>
            <w:r w:rsidRPr="00D75071">
              <w:rPr>
                <w:rFonts w:cs="Arial"/>
                <w:color w:val="FF0000"/>
              </w:rPr>
              <w:t xml:space="preserve"> </w:t>
            </w:r>
            <w:r w:rsidR="00CE2DE8" w:rsidRPr="00D75071">
              <w:rPr>
                <w:rFonts w:cs="Arial"/>
              </w:rPr>
              <w:t xml:space="preserve">ASD reference edgewise bending stress </w:t>
            </w:r>
            <w:r w:rsidR="00CE2DE8" w:rsidRPr="00D75071">
              <w:rPr>
                <w:rFonts w:cs="Arial"/>
                <w:szCs w:val="20"/>
              </w:rPr>
              <w:t>of CLT, in psi,</w:t>
            </w:r>
            <w:r w:rsidR="00CE2DE8" w:rsidRPr="00D75071">
              <w:rPr>
                <w:rFonts w:cs="Arial"/>
              </w:rPr>
              <w:t xml:space="preserve"> in the major strength direction, used with </w:t>
            </w:r>
            <w:r w:rsidR="00CE2DE8" w:rsidRPr="00D75071">
              <w:rPr>
                <w:rFonts w:cs="Arial"/>
                <w:iCs/>
              </w:rPr>
              <w:t>S</w:t>
            </w:r>
            <w:r w:rsidR="00CE2DE8" w:rsidRPr="00D75071">
              <w:rPr>
                <w:rFonts w:cs="Arial"/>
                <w:iCs/>
                <w:vertAlign w:val="subscript"/>
              </w:rPr>
              <w:t>e</w:t>
            </w:r>
            <w:proofErr w:type="gramStart"/>
            <w:r w:rsidR="00CE2DE8" w:rsidRPr="00D75071">
              <w:rPr>
                <w:rFonts w:cs="Arial"/>
                <w:iCs/>
                <w:vertAlign w:val="subscript"/>
              </w:rPr>
              <w:t>,0</w:t>
            </w:r>
            <w:proofErr w:type="gramEnd"/>
            <w:r w:rsidR="00CE2DE8" w:rsidRPr="00D75071">
              <w:rPr>
                <w:rFonts w:cs="Arial"/>
                <w:iCs/>
              </w:rPr>
              <w:t xml:space="preserve"> when calculating ASD reference edgewise bending moment. </w:t>
            </w:r>
          </w:p>
        </w:tc>
        <w:tc>
          <w:tcPr>
            <w:tcW w:w="1525" w:type="dxa"/>
          </w:tcPr>
          <w:p w:rsidR="00CE2DE8" w:rsidRPr="00D75071" w:rsidRDefault="00CE2DE8" w:rsidP="00C5545B">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C5545B">
        <w:tc>
          <w:tcPr>
            <w:tcW w:w="1260" w:type="dxa"/>
          </w:tcPr>
          <w:p w:rsidR="00CE2DE8" w:rsidRPr="00D75071" w:rsidRDefault="00CE2DE8" w:rsidP="00C5545B">
            <w:pPr>
              <w:kinsoku w:val="0"/>
              <w:overflowPunct w:val="0"/>
              <w:autoSpaceDE w:val="0"/>
              <w:autoSpaceDN w:val="0"/>
              <w:adjustRightInd w:val="0"/>
              <w:spacing w:afterLines="60" w:after="144"/>
              <w:rPr>
                <w:rFonts w:cs="Arial"/>
                <w:iCs/>
              </w:rPr>
            </w:pPr>
            <w:r w:rsidRPr="00D75071">
              <w:rPr>
                <w:rFonts w:cs="Arial"/>
                <w:iCs/>
                <w:szCs w:val="24"/>
              </w:rPr>
              <w:t>f</w:t>
            </w:r>
            <w:r w:rsidRPr="00D75071">
              <w:rPr>
                <w:rFonts w:cs="Arial"/>
                <w:iCs/>
                <w:szCs w:val="24"/>
                <w:vertAlign w:val="subscript"/>
              </w:rPr>
              <w:t>b,e,90</w:t>
            </w:r>
          </w:p>
        </w:tc>
        <w:tc>
          <w:tcPr>
            <w:tcW w:w="6660" w:type="dxa"/>
          </w:tcPr>
          <w:p w:rsidR="00CE2DE8" w:rsidRPr="00D75071" w:rsidRDefault="00B3329C" w:rsidP="00C5545B">
            <w:pPr>
              <w:kinsoku w:val="0"/>
              <w:overflowPunct w:val="0"/>
              <w:autoSpaceDE w:val="0"/>
              <w:autoSpaceDN w:val="0"/>
              <w:adjustRightInd w:val="0"/>
              <w:spacing w:afterLines="60" w:after="144"/>
              <w:rPr>
                <w:rFonts w:cs="Arial"/>
              </w:rPr>
            </w:pPr>
            <w:r w:rsidRPr="00D75071">
              <w:rPr>
                <w:rFonts w:cs="Arial"/>
                <w:color w:val="FF0000"/>
                <w:u w:val="single"/>
              </w:rPr>
              <w:t>Effective</w:t>
            </w:r>
            <w:r w:rsidRPr="00D75071">
              <w:rPr>
                <w:rFonts w:cs="Arial"/>
                <w:color w:val="FF0000"/>
              </w:rPr>
              <w:t xml:space="preserve"> </w:t>
            </w:r>
            <w:r w:rsidR="00CE2DE8" w:rsidRPr="00D75071">
              <w:rPr>
                <w:rFonts w:cs="Arial"/>
                <w:szCs w:val="24"/>
              </w:rPr>
              <w:t xml:space="preserve">LSD </w:t>
            </w:r>
            <w:r w:rsidR="00CE2DE8" w:rsidRPr="00D75071">
              <w:rPr>
                <w:rFonts w:cs="Arial"/>
              </w:rPr>
              <w:t xml:space="preserve">specified edgewise bending strength </w:t>
            </w:r>
            <w:r w:rsidR="00CE2DE8" w:rsidRPr="00D75071">
              <w:rPr>
                <w:rFonts w:cs="Arial"/>
                <w:szCs w:val="20"/>
              </w:rPr>
              <w:t>of CLT, in MPa,</w:t>
            </w:r>
            <w:r w:rsidR="00CE2DE8" w:rsidRPr="00D75071">
              <w:rPr>
                <w:rFonts w:cs="Arial"/>
                <w:szCs w:val="24"/>
              </w:rPr>
              <w:t xml:space="preserve"> in the minor strength direction, used</w:t>
            </w:r>
            <w:r w:rsidR="00CE2DE8" w:rsidRPr="00D75071">
              <w:rPr>
                <w:rFonts w:cs="Arial"/>
              </w:rPr>
              <w:t xml:space="preserve"> with </w:t>
            </w:r>
            <w:r w:rsidR="00CE2DE8" w:rsidRPr="00D75071">
              <w:rPr>
                <w:rFonts w:cs="Arial"/>
                <w:iCs/>
              </w:rPr>
              <w:t>S</w:t>
            </w:r>
            <w:r w:rsidR="00CE2DE8" w:rsidRPr="00D75071">
              <w:rPr>
                <w:rFonts w:cs="Arial"/>
                <w:iCs/>
                <w:vertAlign w:val="subscript"/>
              </w:rPr>
              <w:t>e</w:t>
            </w:r>
            <w:proofErr w:type="gramStart"/>
            <w:r w:rsidR="00CE2DE8" w:rsidRPr="00D75071">
              <w:rPr>
                <w:rFonts w:cs="Arial"/>
                <w:iCs/>
                <w:vertAlign w:val="subscript"/>
              </w:rPr>
              <w:t>,90</w:t>
            </w:r>
            <w:proofErr w:type="gramEnd"/>
            <w:r w:rsidR="00CE2DE8" w:rsidRPr="00D75071">
              <w:rPr>
                <w:rFonts w:cs="Arial"/>
                <w:iCs/>
              </w:rPr>
              <w:t xml:space="preserve"> when calculating LSD edgewise bending moment resistance.</w:t>
            </w:r>
          </w:p>
        </w:tc>
        <w:tc>
          <w:tcPr>
            <w:tcW w:w="1525" w:type="dxa"/>
          </w:tcPr>
          <w:p w:rsidR="00CE2DE8" w:rsidRPr="00D75071" w:rsidRDefault="00CE2DE8" w:rsidP="00C5545B">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C5545B">
        <w:tc>
          <w:tcPr>
            <w:tcW w:w="1260" w:type="dxa"/>
          </w:tcPr>
          <w:p w:rsidR="00CE2DE8" w:rsidRPr="00D75071" w:rsidRDefault="00CE2DE8" w:rsidP="00C5545B">
            <w:pPr>
              <w:kinsoku w:val="0"/>
              <w:overflowPunct w:val="0"/>
              <w:autoSpaceDE w:val="0"/>
              <w:autoSpaceDN w:val="0"/>
              <w:adjustRightInd w:val="0"/>
              <w:spacing w:afterLines="60" w:after="144"/>
              <w:rPr>
                <w:rFonts w:cs="Arial"/>
                <w:iCs/>
                <w:szCs w:val="24"/>
              </w:rPr>
            </w:pPr>
            <w:r w:rsidRPr="00D75071">
              <w:rPr>
                <w:rFonts w:cs="Arial"/>
                <w:iCs/>
                <w:szCs w:val="24"/>
              </w:rPr>
              <w:t>F</w:t>
            </w:r>
            <w:r w:rsidRPr="00D75071">
              <w:rPr>
                <w:rFonts w:cs="Arial"/>
                <w:iCs/>
                <w:szCs w:val="24"/>
                <w:vertAlign w:val="subscript"/>
              </w:rPr>
              <w:t>b,e,90</w:t>
            </w:r>
          </w:p>
        </w:tc>
        <w:tc>
          <w:tcPr>
            <w:tcW w:w="6660" w:type="dxa"/>
          </w:tcPr>
          <w:p w:rsidR="00CE2DE8" w:rsidRPr="00D75071" w:rsidRDefault="00B3329C" w:rsidP="00C5545B">
            <w:pPr>
              <w:kinsoku w:val="0"/>
              <w:overflowPunct w:val="0"/>
              <w:autoSpaceDE w:val="0"/>
              <w:autoSpaceDN w:val="0"/>
              <w:adjustRightInd w:val="0"/>
              <w:spacing w:afterLines="60" w:after="144"/>
              <w:rPr>
                <w:rFonts w:cs="Arial"/>
                <w:szCs w:val="24"/>
              </w:rPr>
            </w:pPr>
            <w:r w:rsidRPr="00D75071">
              <w:rPr>
                <w:rFonts w:cs="Arial"/>
                <w:color w:val="FF0000"/>
                <w:u w:val="single"/>
              </w:rPr>
              <w:t>Effective</w:t>
            </w:r>
            <w:r w:rsidRPr="00D75071">
              <w:rPr>
                <w:rFonts w:cs="Arial"/>
                <w:color w:val="FF0000"/>
              </w:rPr>
              <w:t xml:space="preserve"> </w:t>
            </w:r>
            <w:r w:rsidR="00CE2DE8" w:rsidRPr="00D75071">
              <w:rPr>
                <w:rFonts w:cs="Arial"/>
                <w:szCs w:val="24"/>
              </w:rPr>
              <w:t xml:space="preserve">ASD reference edgewise bending stress </w:t>
            </w:r>
            <w:r w:rsidR="00CE2DE8" w:rsidRPr="00D75071">
              <w:rPr>
                <w:rFonts w:cs="Arial"/>
                <w:szCs w:val="20"/>
              </w:rPr>
              <w:t xml:space="preserve">of CLT, in psi, </w:t>
            </w:r>
            <w:r w:rsidR="00CE2DE8" w:rsidRPr="00D75071">
              <w:rPr>
                <w:rFonts w:cs="Arial"/>
                <w:szCs w:val="24"/>
              </w:rPr>
              <w:t>in the minor strength direction, used</w:t>
            </w:r>
            <w:r w:rsidR="00CE2DE8" w:rsidRPr="00D75071">
              <w:rPr>
                <w:rFonts w:cs="Arial"/>
              </w:rPr>
              <w:t xml:space="preserve"> with </w:t>
            </w:r>
            <w:r w:rsidR="00CE2DE8" w:rsidRPr="00D75071">
              <w:rPr>
                <w:rFonts w:cs="Arial"/>
                <w:iCs/>
              </w:rPr>
              <w:t>S</w:t>
            </w:r>
            <w:r w:rsidR="00CE2DE8" w:rsidRPr="00D75071">
              <w:rPr>
                <w:rFonts w:cs="Arial"/>
                <w:iCs/>
                <w:vertAlign w:val="subscript"/>
              </w:rPr>
              <w:t>e</w:t>
            </w:r>
            <w:proofErr w:type="gramStart"/>
            <w:r w:rsidR="00CE2DE8" w:rsidRPr="00D75071">
              <w:rPr>
                <w:rFonts w:cs="Arial"/>
                <w:iCs/>
                <w:vertAlign w:val="subscript"/>
              </w:rPr>
              <w:t>,90</w:t>
            </w:r>
            <w:proofErr w:type="gramEnd"/>
            <w:r w:rsidR="00CE2DE8" w:rsidRPr="00D75071">
              <w:rPr>
                <w:rFonts w:cs="Arial"/>
                <w:iCs/>
              </w:rPr>
              <w:t xml:space="preserve"> when calculating ASD reference edgewise bending moment. </w:t>
            </w:r>
          </w:p>
        </w:tc>
        <w:tc>
          <w:tcPr>
            <w:tcW w:w="1525" w:type="dxa"/>
          </w:tcPr>
          <w:p w:rsidR="00CE2DE8" w:rsidRPr="00D75071" w:rsidRDefault="00CE2DE8" w:rsidP="00C5545B">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9662DE">
        <w:tc>
          <w:tcPr>
            <w:tcW w:w="1260" w:type="dxa"/>
          </w:tcPr>
          <w:p w:rsidR="00E35348" w:rsidRPr="00D75071" w:rsidRDefault="00E35348" w:rsidP="009662DE">
            <w:pPr>
              <w:rPr>
                <w:rFonts w:eastAsia="Times New Roman" w:cs="Arial"/>
                <w:szCs w:val="16"/>
                <w:vertAlign w:val="subscript"/>
              </w:rPr>
            </w:pPr>
            <w:r w:rsidRPr="00D75071">
              <w:rPr>
                <w:rFonts w:eastAsia="Times New Roman" w:cs="Arial"/>
                <w:szCs w:val="16"/>
              </w:rPr>
              <w:t>(f</w:t>
            </w:r>
            <w:r w:rsidRPr="00D75071">
              <w:rPr>
                <w:rFonts w:eastAsia="Times New Roman" w:cs="Arial"/>
                <w:szCs w:val="16"/>
                <w:vertAlign w:val="subscript"/>
              </w:rPr>
              <w:t>b</w:t>
            </w:r>
            <w:r w:rsidRPr="00D75071">
              <w:rPr>
                <w:rFonts w:eastAsia="Times New Roman" w:cs="Arial"/>
                <w:szCs w:val="16"/>
              </w:rPr>
              <w:t>S)</w:t>
            </w:r>
            <w:r w:rsidRPr="00D75071">
              <w:rPr>
                <w:rFonts w:eastAsia="Times New Roman" w:cs="Arial"/>
                <w:szCs w:val="16"/>
                <w:vertAlign w:val="subscript"/>
              </w:rPr>
              <w:t>eff,f,0</w:t>
            </w:r>
          </w:p>
          <w:p w:rsidR="00E35348" w:rsidRPr="00D75071" w:rsidRDefault="00E35348" w:rsidP="009662DE">
            <w:pPr>
              <w:jc w:val="center"/>
              <w:rPr>
                <w:rFonts w:eastAsia="Times New Roman" w:cs="Arial"/>
                <w:sz w:val="16"/>
                <w:szCs w:val="16"/>
                <w:vertAlign w:val="subscript"/>
              </w:rPr>
            </w:pPr>
          </w:p>
          <w:p w:rsidR="00E35348" w:rsidRPr="00D75071" w:rsidRDefault="00E35348" w:rsidP="009662DE">
            <w:pPr>
              <w:kinsoku w:val="0"/>
              <w:overflowPunct w:val="0"/>
              <w:autoSpaceDE w:val="0"/>
              <w:autoSpaceDN w:val="0"/>
              <w:adjustRightInd w:val="0"/>
              <w:spacing w:afterLines="60" w:after="144"/>
              <w:rPr>
                <w:rFonts w:cs="Arial"/>
                <w:iCs/>
              </w:rPr>
            </w:pPr>
          </w:p>
        </w:tc>
        <w:tc>
          <w:tcPr>
            <w:tcW w:w="6660" w:type="dxa"/>
          </w:tcPr>
          <w:p w:rsidR="00E35348" w:rsidRPr="00D75071" w:rsidRDefault="002F4CA7" w:rsidP="00347378">
            <w:pPr>
              <w:kinsoku w:val="0"/>
              <w:overflowPunct w:val="0"/>
              <w:autoSpaceDE w:val="0"/>
              <w:autoSpaceDN w:val="0"/>
              <w:adjustRightInd w:val="0"/>
              <w:spacing w:afterLines="60" w:after="144"/>
              <w:rPr>
                <w:rFonts w:cs="Arial"/>
              </w:rPr>
            </w:pPr>
            <w:r w:rsidRPr="00D75071">
              <w:rPr>
                <w:rFonts w:cs="Arial"/>
              </w:rPr>
              <w:t xml:space="preserve">Effective </w:t>
            </w:r>
            <w:r w:rsidR="00E35348" w:rsidRPr="00D75071">
              <w:rPr>
                <w:rFonts w:cs="Arial"/>
              </w:rPr>
              <w:t>LSD flatwise bending moment resistance of CLT, in N-mm/m of width, in the major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8.5.3.2 and Table A4</w:t>
            </w:r>
          </w:p>
        </w:tc>
      </w:tr>
      <w:tr w:rsidR="00D75071" w:rsidRPr="00D75071" w:rsidTr="009662DE">
        <w:tc>
          <w:tcPr>
            <w:tcW w:w="1260" w:type="dxa"/>
          </w:tcPr>
          <w:p w:rsidR="00E35348" w:rsidRPr="00D75071" w:rsidRDefault="00E35348" w:rsidP="009662DE">
            <w:pPr>
              <w:rPr>
                <w:rFonts w:eastAsia="Times New Roman" w:cs="Arial"/>
                <w:szCs w:val="16"/>
                <w:vertAlign w:val="subscript"/>
              </w:rPr>
            </w:pPr>
            <w:r w:rsidRPr="00D75071">
              <w:rPr>
                <w:rFonts w:eastAsia="Times New Roman" w:cs="Arial"/>
                <w:szCs w:val="16"/>
              </w:rPr>
              <w:t>(F</w:t>
            </w:r>
            <w:r w:rsidRPr="00D75071">
              <w:rPr>
                <w:rFonts w:eastAsia="Times New Roman" w:cs="Arial"/>
                <w:szCs w:val="16"/>
                <w:vertAlign w:val="subscript"/>
              </w:rPr>
              <w:t>b</w:t>
            </w:r>
            <w:r w:rsidRPr="00D75071">
              <w:rPr>
                <w:rFonts w:eastAsia="Times New Roman" w:cs="Arial"/>
                <w:szCs w:val="16"/>
              </w:rPr>
              <w:t>S)</w:t>
            </w:r>
            <w:r w:rsidRPr="00D75071">
              <w:rPr>
                <w:rFonts w:eastAsia="Times New Roman" w:cs="Arial"/>
                <w:szCs w:val="16"/>
                <w:vertAlign w:val="subscript"/>
              </w:rPr>
              <w:t>eff,f,0</w:t>
            </w:r>
          </w:p>
          <w:p w:rsidR="00E35348" w:rsidRPr="00D75071" w:rsidRDefault="00E35348" w:rsidP="009662DE">
            <w:pPr>
              <w:jc w:val="center"/>
              <w:rPr>
                <w:rFonts w:eastAsia="Times New Roman" w:cs="Arial"/>
                <w:sz w:val="16"/>
                <w:szCs w:val="16"/>
                <w:vertAlign w:val="subscript"/>
              </w:rPr>
            </w:pPr>
          </w:p>
          <w:p w:rsidR="00E35348" w:rsidRPr="00D75071" w:rsidRDefault="00E35348" w:rsidP="009662DE">
            <w:pPr>
              <w:rPr>
                <w:rFonts w:eastAsia="Times New Roman" w:cs="Arial"/>
                <w:szCs w:val="16"/>
              </w:rPr>
            </w:pPr>
          </w:p>
        </w:tc>
        <w:tc>
          <w:tcPr>
            <w:tcW w:w="6660" w:type="dxa"/>
          </w:tcPr>
          <w:p w:rsidR="00E35348" w:rsidRPr="00D75071" w:rsidRDefault="002F4CA7" w:rsidP="002F4CA7">
            <w:pPr>
              <w:kinsoku w:val="0"/>
              <w:overflowPunct w:val="0"/>
              <w:autoSpaceDE w:val="0"/>
              <w:autoSpaceDN w:val="0"/>
              <w:adjustRightInd w:val="0"/>
              <w:spacing w:afterLines="60" w:after="144"/>
              <w:rPr>
                <w:rFonts w:cs="Arial"/>
              </w:rPr>
            </w:pPr>
            <w:r w:rsidRPr="00D75071">
              <w:rPr>
                <w:rFonts w:cs="Arial"/>
              </w:rPr>
              <w:t xml:space="preserve">Effective </w:t>
            </w:r>
            <w:r w:rsidR="00E35348" w:rsidRPr="00D75071">
              <w:rPr>
                <w:rFonts w:cs="Arial"/>
              </w:rPr>
              <w:t>ASD reference flatwise bending moment of CLT, in lbf-ft/ft of width, in the major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8.5.3.2 and Table A2</w:t>
            </w:r>
          </w:p>
        </w:tc>
      </w:tr>
      <w:tr w:rsidR="00D75071" w:rsidRPr="00D75071" w:rsidTr="009662DE">
        <w:trPr>
          <w:trHeight w:val="691"/>
        </w:trPr>
        <w:tc>
          <w:tcPr>
            <w:tcW w:w="1260" w:type="dxa"/>
          </w:tcPr>
          <w:p w:rsidR="00E35348" w:rsidRPr="00D75071" w:rsidRDefault="00E35348" w:rsidP="009662DE">
            <w:pPr>
              <w:rPr>
                <w:rFonts w:eastAsia="Times New Roman" w:cs="Arial"/>
                <w:szCs w:val="16"/>
                <w:vertAlign w:val="subscript"/>
              </w:rPr>
            </w:pPr>
            <w:r w:rsidRPr="00D75071">
              <w:rPr>
                <w:rFonts w:eastAsia="Times New Roman" w:cs="Arial"/>
                <w:szCs w:val="16"/>
              </w:rPr>
              <w:t>(f</w:t>
            </w:r>
            <w:r w:rsidRPr="00D75071">
              <w:rPr>
                <w:rFonts w:eastAsia="Times New Roman" w:cs="Arial"/>
                <w:szCs w:val="16"/>
                <w:vertAlign w:val="subscript"/>
              </w:rPr>
              <w:t>b</w:t>
            </w:r>
            <w:r w:rsidRPr="00D75071">
              <w:rPr>
                <w:rFonts w:eastAsia="Times New Roman" w:cs="Arial"/>
                <w:szCs w:val="16"/>
              </w:rPr>
              <w:t>S)</w:t>
            </w:r>
            <w:r w:rsidRPr="00D75071">
              <w:rPr>
                <w:rFonts w:eastAsia="Times New Roman" w:cs="Arial"/>
                <w:szCs w:val="16"/>
                <w:vertAlign w:val="subscript"/>
              </w:rPr>
              <w:t>eff,f,90</w:t>
            </w:r>
          </w:p>
          <w:p w:rsidR="00E35348" w:rsidRPr="00D75071" w:rsidRDefault="00E35348" w:rsidP="009662DE">
            <w:pPr>
              <w:jc w:val="center"/>
              <w:rPr>
                <w:rFonts w:eastAsia="Times New Roman" w:cs="Arial"/>
                <w:sz w:val="16"/>
                <w:szCs w:val="16"/>
                <w:vertAlign w:val="subscript"/>
              </w:rPr>
            </w:pPr>
          </w:p>
          <w:p w:rsidR="00E35348" w:rsidRPr="00D75071" w:rsidRDefault="00E35348" w:rsidP="009662DE">
            <w:pPr>
              <w:rPr>
                <w:rFonts w:eastAsia="Times New Roman" w:cs="Arial"/>
                <w:szCs w:val="16"/>
              </w:rPr>
            </w:pPr>
          </w:p>
        </w:tc>
        <w:tc>
          <w:tcPr>
            <w:tcW w:w="6660" w:type="dxa"/>
          </w:tcPr>
          <w:p w:rsidR="00E35348" w:rsidRPr="00D75071" w:rsidRDefault="002F4CA7" w:rsidP="00347378">
            <w:pPr>
              <w:kinsoku w:val="0"/>
              <w:overflowPunct w:val="0"/>
              <w:autoSpaceDE w:val="0"/>
              <w:autoSpaceDN w:val="0"/>
              <w:adjustRightInd w:val="0"/>
              <w:spacing w:afterLines="60" w:after="144"/>
              <w:rPr>
                <w:rFonts w:cs="Arial"/>
              </w:rPr>
            </w:pPr>
            <w:r w:rsidRPr="00D75071">
              <w:rPr>
                <w:rFonts w:cs="Arial"/>
              </w:rPr>
              <w:t xml:space="preserve">Effective </w:t>
            </w:r>
            <w:r w:rsidR="00E35348" w:rsidRPr="00D75071">
              <w:rPr>
                <w:rFonts w:cs="Arial"/>
              </w:rPr>
              <w:t xml:space="preserve">LSD flatwise bending moment resistance of CLT, in </w:t>
            </w:r>
            <w:r w:rsidR="00347378" w:rsidRPr="00D75071">
              <w:rPr>
                <w:rFonts w:cs="Arial"/>
              </w:rPr>
              <w:t>N-mm/m</w:t>
            </w:r>
            <w:r w:rsidR="00E35348" w:rsidRPr="00D75071">
              <w:rPr>
                <w:rFonts w:cs="Arial"/>
              </w:rPr>
              <w:t xml:space="preserve"> of width, in the minor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8.5.3.2 and Table A4</w:t>
            </w:r>
          </w:p>
        </w:tc>
      </w:tr>
      <w:tr w:rsidR="00D75071" w:rsidRPr="00D75071" w:rsidTr="009662DE">
        <w:tc>
          <w:tcPr>
            <w:tcW w:w="1260" w:type="dxa"/>
          </w:tcPr>
          <w:p w:rsidR="00E35348" w:rsidRPr="00D75071" w:rsidRDefault="00E35348" w:rsidP="009662DE">
            <w:pPr>
              <w:rPr>
                <w:rFonts w:eastAsia="Times New Roman" w:cs="Arial"/>
                <w:szCs w:val="16"/>
                <w:vertAlign w:val="subscript"/>
              </w:rPr>
            </w:pPr>
            <w:r w:rsidRPr="00D75071">
              <w:rPr>
                <w:rFonts w:eastAsia="Times New Roman" w:cs="Arial"/>
                <w:szCs w:val="16"/>
              </w:rPr>
              <w:t>(F</w:t>
            </w:r>
            <w:r w:rsidRPr="00D75071">
              <w:rPr>
                <w:rFonts w:eastAsia="Times New Roman" w:cs="Arial"/>
                <w:szCs w:val="16"/>
                <w:vertAlign w:val="subscript"/>
              </w:rPr>
              <w:t>b</w:t>
            </w:r>
            <w:r w:rsidRPr="00D75071">
              <w:rPr>
                <w:rFonts w:eastAsia="Times New Roman" w:cs="Arial"/>
                <w:szCs w:val="16"/>
              </w:rPr>
              <w:t>S)</w:t>
            </w:r>
            <w:r w:rsidRPr="00D75071">
              <w:rPr>
                <w:rFonts w:eastAsia="Times New Roman" w:cs="Arial"/>
                <w:szCs w:val="16"/>
                <w:vertAlign w:val="subscript"/>
              </w:rPr>
              <w:t>eff,f,90</w:t>
            </w:r>
          </w:p>
          <w:p w:rsidR="00E35348" w:rsidRPr="00D75071" w:rsidRDefault="00E35348" w:rsidP="009662DE">
            <w:pPr>
              <w:jc w:val="center"/>
              <w:rPr>
                <w:rFonts w:eastAsia="Times New Roman" w:cs="Arial"/>
                <w:sz w:val="16"/>
                <w:szCs w:val="16"/>
                <w:vertAlign w:val="subscript"/>
              </w:rPr>
            </w:pPr>
          </w:p>
          <w:p w:rsidR="00E35348" w:rsidRPr="00D75071" w:rsidRDefault="00E35348" w:rsidP="009662DE">
            <w:pPr>
              <w:rPr>
                <w:rFonts w:eastAsia="Times New Roman" w:cs="Arial"/>
                <w:szCs w:val="16"/>
              </w:rPr>
            </w:pPr>
          </w:p>
        </w:tc>
        <w:tc>
          <w:tcPr>
            <w:tcW w:w="6660" w:type="dxa"/>
          </w:tcPr>
          <w:p w:rsidR="00E35348" w:rsidRPr="00D75071" w:rsidRDefault="002F4CA7" w:rsidP="002F4CA7">
            <w:pPr>
              <w:kinsoku w:val="0"/>
              <w:overflowPunct w:val="0"/>
              <w:autoSpaceDE w:val="0"/>
              <w:autoSpaceDN w:val="0"/>
              <w:adjustRightInd w:val="0"/>
              <w:spacing w:afterLines="60" w:after="144"/>
              <w:rPr>
                <w:rFonts w:cs="Arial"/>
              </w:rPr>
            </w:pPr>
            <w:r w:rsidRPr="00D75071">
              <w:rPr>
                <w:rFonts w:cs="Arial"/>
              </w:rPr>
              <w:t xml:space="preserve">Effective </w:t>
            </w:r>
            <w:r w:rsidR="00E35348" w:rsidRPr="00D75071">
              <w:rPr>
                <w:rFonts w:cs="Arial"/>
              </w:rPr>
              <w:t>ASD reference flatwise bending moment of CLT, in lbf-ft/ft of width, in the minor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8.5.3.2 and Table A2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f</w:t>
            </w:r>
            <w:r w:rsidRPr="00D75071">
              <w:rPr>
                <w:rFonts w:cs="Arial"/>
                <w:iCs/>
                <w:vertAlign w:val="subscript"/>
              </w:rPr>
              <w:t>v,e,0</w:t>
            </w:r>
          </w:p>
        </w:tc>
        <w:tc>
          <w:tcPr>
            <w:tcW w:w="6660" w:type="dxa"/>
          </w:tcPr>
          <w:p w:rsidR="00E35348" w:rsidRPr="00D75071" w:rsidRDefault="00E35348" w:rsidP="00347378">
            <w:pPr>
              <w:kinsoku w:val="0"/>
              <w:overflowPunct w:val="0"/>
              <w:autoSpaceDE w:val="0"/>
              <w:autoSpaceDN w:val="0"/>
              <w:adjustRightInd w:val="0"/>
              <w:spacing w:afterLines="60" w:after="144"/>
              <w:rPr>
                <w:rFonts w:cs="Arial"/>
              </w:rPr>
            </w:pPr>
            <w:r w:rsidRPr="00D75071">
              <w:rPr>
                <w:rFonts w:cs="Arial"/>
                <w:szCs w:val="24"/>
              </w:rPr>
              <w:t xml:space="preserve">LSD </w:t>
            </w:r>
            <w:r w:rsidRPr="00D75071">
              <w:rPr>
                <w:rFonts w:cs="Arial"/>
              </w:rPr>
              <w:t xml:space="preserve">specified edgewise shear strength </w:t>
            </w:r>
            <w:r w:rsidRPr="00D75071">
              <w:rPr>
                <w:rFonts w:cs="Arial"/>
                <w:szCs w:val="20"/>
              </w:rPr>
              <w:t xml:space="preserve">of CLT, in MPa, </w:t>
            </w:r>
            <w:r w:rsidRPr="00D75071">
              <w:rPr>
                <w:rFonts w:cs="Arial"/>
              </w:rPr>
              <w:t>in the major strength direction, used with t</w:t>
            </w:r>
            <w:r w:rsidRPr="00D75071">
              <w:rPr>
                <w:rFonts w:cs="Arial"/>
                <w:vertAlign w:val="subscript"/>
              </w:rPr>
              <w:t>p</w:t>
            </w:r>
            <w:r w:rsidRPr="00D75071">
              <w:rPr>
                <w:rFonts w:cs="Arial"/>
              </w:rPr>
              <w:t xml:space="preserve"> when calculating LSD edgewise shear resistance.</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8.5.6.2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F</w:t>
            </w:r>
            <w:r w:rsidRPr="00D75071">
              <w:rPr>
                <w:rFonts w:cs="Arial"/>
                <w:iCs/>
                <w:vertAlign w:val="subscript"/>
              </w:rPr>
              <w:t>v,e,0</w:t>
            </w:r>
          </w:p>
        </w:tc>
        <w:tc>
          <w:tcPr>
            <w:tcW w:w="6660" w:type="dxa"/>
          </w:tcPr>
          <w:p w:rsidR="00E35348" w:rsidRPr="00D75071" w:rsidRDefault="00E35348" w:rsidP="002F4CA7">
            <w:pPr>
              <w:kinsoku w:val="0"/>
              <w:overflowPunct w:val="0"/>
              <w:autoSpaceDE w:val="0"/>
              <w:autoSpaceDN w:val="0"/>
              <w:adjustRightInd w:val="0"/>
              <w:spacing w:afterLines="60" w:after="144"/>
              <w:rPr>
                <w:rFonts w:cs="Arial"/>
              </w:rPr>
            </w:pPr>
            <w:r w:rsidRPr="00D75071">
              <w:rPr>
                <w:rFonts w:cs="Arial"/>
              </w:rPr>
              <w:t xml:space="preserve">ASD reference edgewise shear stress </w:t>
            </w:r>
            <w:r w:rsidRPr="00D75071">
              <w:rPr>
                <w:rFonts w:cs="Arial"/>
                <w:szCs w:val="20"/>
              </w:rPr>
              <w:t>of CLT, in psi,</w:t>
            </w:r>
            <w:r w:rsidRPr="00D75071">
              <w:rPr>
                <w:rFonts w:cs="Arial"/>
              </w:rPr>
              <w:t xml:space="preserve"> in the major strength direction, used with t</w:t>
            </w:r>
            <w:r w:rsidRPr="00D75071">
              <w:rPr>
                <w:rFonts w:cs="Arial"/>
                <w:vertAlign w:val="subscript"/>
              </w:rPr>
              <w:t>p</w:t>
            </w:r>
            <w:r w:rsidRPr="00D75071">
              <w:rPr>
                <w:rFonts w:cs="Arial"/>
              </w:rPr>
              <w:t xml:space="preserve"> when calculating ASD </w:t>
            </w:r>
            <w:r w:rsidR="002F4CA7" w:rsidRPr="00D75071">
              <w:rPr>
                <w:rFonts w:cs="Arial"/>
              </w:rPr>
              <w:t xml:space="preserve">reference </w:t>
            </w:r>
            <w:r w:rsidRPr="00D75071">
              <w:rPr>
                <w:rFonts w:cs="Arial"/>
              </w:rPr>
              <w:t>edgewise shear capacity.</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8.5.6.2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f</w:t>
            </w:r>
            <w:r w:rsidRPr="00D75071">
              <w:rPr>
                <w:rFonts w:cs="Arial"/>
                <w:iCs/>
                <w:vertAlign w:val="subscript"/>
              </w:rPr>
              <w:t>v,e,90</w:t>
            </w:r>
          </w:p>
        </w:tc>
        <w:tc>
          <w:tcPr>
            <w:tcW w:w="6660" w:type="dxa"/>
          </w:tcPr>
          <w:p w:rsidR="00E35348" w:rsidRPr="00D75071" w:rsidRDefault="00E35348" w:rsidP="00347378">
            <w:pPr>
              <w:kinsoku w:val="0"/>
              <w:overflowPunct w:val="0"/>
              <w:autoSpaceDE w:val="0"/>
              <w:autoSpaceDN w:val="0"/>
              <w:adjustRightInd w:val="0"/>
              <w:spacing w:afterLines="60" w:after="144"/>
              <w:rPr>
                <w:rFonts w:cs="Arial"/>
              </w:rPr>
            </w:pPr>
            <w:r w:rsidRPr="00D75071">
              <w:rPr>
                <w:rFonts w:cs="Arial"/>
                <w:szCs w:val="24"/>
              </w:rPr>
              <w:t xml:space="preserve">LSD </w:t>
            </w:r>
            <w:r w:rsidRPr="00D75071">
              <w:rPr>
                <w:rFonts w:cs="Arial"/>
              </w:rPr>
              <w:t xml:space="preserve">specified edgewise shear strength </w:t>
            </w:r>
            <w:r w:rsidRPr="00D75071">
              <w:rPr>
                <w:rFonts w:cs="Arial"/>
                <w:szCs w:val="20"/>
              </w:rPr>
              <w:t>of CLT, in MPa,</w:t>
            </w:r>
            <w:r w:rsidRPr="00D75071">
              <w:rPr>
                <w:rFonts w:cs="Arial"/>
              </w:rPr>
              <w:t xml:space="preserve"> in the minor strength direction, used with t</w:t>
            </w:r>
            <w:r w:rsidRPr="00D75071">
              <w:rPr>
                <w:rFonts w:cs="Arial"/>
                <w:vertAlign w:val="subscript"/>
              </w:rPr>
              <w:t>p</w:t>
            </w:r>
            <w:r w:rsidRPr="00D75071">
              <w:rPr>
                <w:rFonts w:cs="Arial"/>
              </w:rPr>
              <w:t xml:space="preserve"> when calculating LSD edgewise shear resistance.</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8.5.6.2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lastRenderedPageBreak/>
              <w:t>F</w:t>
            </w:r>
            <w:r w:rsidRPr="00D75071">
              <w:rPr>
                <w:rFonts w:cs="Arial"/>
                <w:iCs/>
                <w:vertAlign w:val="subscript"/>
              </w:rPr>
              <w:t>v,e,90</w:t>
            </w:r>
          </w:p>
        </w:tc>
        <w:tc>
          <w:tcPr>
            <w:tcW w:w="6660" w:type="dxa"/>
          </w:tcPr>
          <w:p w:rsidR="00E35348" w:rsidRPr="00D75071" w:rsidRDefault="00E35348" w:rsidP="002F4CA7">
            <w:pPr>
              <w:kinsoku w:val="0"/>
              <w:overflowPunct w:val="0"/>
              <w:autoSpaceDE w:val="0"/>
              <w:autoSpaceDN w:val="0"/>
              <w:adjustRightInd w:val="0"/>
              <w:spacing w:afterLines="60" w:after="144"/>
              <w:rPr>
                <w:rFonts w:cs="Arial"/>
              </w:rPr>
            </w:pPr>
            <w:r w:rsidRPr="00D75071">
              <w:rPr>
                <w:rFonts w:cs="Arial"/>
              </w:rPr>
              <w:t xml:space="preserve">ASD reference edgewise shear stress </w:t>
            </w:r>
            <w:r w:rsidRPr="00D75071">
              <w:rPr>
                <w:rFonts w:cs="Arial"/>
                <w:szCs w:val="20"/>
              </w:rPr>
              <w:t>of CLT, in psi,</w:t>
            </w:r>
            <w:r w:rsidRPr="00D75071">
              <w:rPr>
                <w:rFonts w:cs="Arial"/>
              </w:rPr>
              <w:t xml:space="preserve"> in the minor strength direction, used with t</w:t>
            </w:r>
            <w:r w:rsidRPr="00D75071">
              <w:rPr>
                <w:rFonts w:cs="Arial"/>
                <w:vertAlign w:val="subscript"/>
              </w:rPr>
              <w:t>p</w:t>
            </w:r>
            <w:r w:rsidRPr="00D75071">
              <w:rPr>
                <w:rFonts w:cs="Arial"/>
              </w:rPr>
              <w:t xml:space="preserve"> when calculating ASD </w:t>
            </w:r>
            <w:r w:rsidR="002F4CA7" w:rsidRPr="00D75071">
              <w:rPr>
                <w:rFonts w:cs="Arial"/>
              </w:rPr>
              <w:t xml:space="preserve">reference </w:t>
            </w:r>
            <w:r w:rsidRPr="00D75071">
              <w:rPr>
                <w:rFonts w:cs="Arial"/>
              </w:rPr>
              <w:t>edgewise shear capacity</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8.5.6.2</w:t>
            </w:r>
          </w:p>
        </w:tc>
      </w:tr>
      <w:tr w:rsidR="00D75071" w:rsidRPr="00D75071" w:rsidTr="00657ABF">
        <w:tc>
          <w:tcPr>
            <w:tcW w:w="1260" w:type="dxa"/>
          </w:tcPr>
          <w:p w:rsidR="00CE2DE8" w:rsidRPr="00D75071" w:rsidRDefault="00CE2DE8" w:rsidP="00657ABF">
            <w:pPr>
              <w:kinsoku w:val="0"/>
              <w:overflowPunct w:val="0"/>
              <w:autoSpaceDE w:val="0"/>
              <w:autoSpaceDN w:val="0"/>
              <w:adjustRightInd w:val="0"/>
              <w:spacing w:afterLines="60" w:after="144"/>
              <w:rPr>
                <w:rFonts w:cs="Arial"/>
                <w:iCs/>
              </w:rPr>
            </w:pPr>
            <w:r w:rsidRPr="00D75071">
              <w:rPr>
                <w:rFonts w:cs="Arial"/>
                <w:iCs/>
              </w:rPr>
              <w:t>G</w:t>
            </w:r>
            <w:r w:rsidRPr="00D75071">
              <w:rPr>
                <w:rFonts w:cs="Arial"/>
                <w:iCs/>
                <w:vertAlign w:val="subscript"/>
              </w:rPr>
              <w:t>e,0</w:t>
            </w:r>
          </w:p>
        </w:tc>
        <w:tc>
          <w:tcPr>
            <w:tcW w:w="6660" w:type="dxa"/>
          </w:tcPr>
          <w:p w:rsidR="00CE2DE8" w:rsidRPr="00D75071" w:rsidRDefault="00433FE2" w:rsidP="00433FE2">
            <w:pPr>
              <w:kinsoku w:val="0"/>
              <w:overflowPunct w:val="0"/>
              <w:autoSpaceDE w:val="0"/>
              <w:autoSpaceDN w:val="0"/>
              <w:adjustRightInd w:val="0"/>
              <w:spacing w:afterLines="60" w:after="144"/>
              <w:rPr>
                <w:rFonts w:cs="Arial"/>
              </w:rPr>
            </w:pPr>
            <w:r w:rsidRPr="00D75071">
              <w:rPr>
                <w:rFonts w:cs="Arial"/>
                <w:color w:val="FF0000"/>
                <w:u w:val="single"/>
              </w:rPr>
              <w:t>Effective</w:t>
            </w:r>
            <w:r w:rsidRPr="00D75071">
              <w:rPr>
                <w:rFonts w:cs="Arial"/>
                <w:color w:val="FF0000"/>
              </w:rPr>
              <w:t xml:space="preserve"> </w:t>
            </w:r>
            <w:r w:rsidRPr="00D75071">
              <w:rPr>
                <w:rFonts w:cs="Arial"/>
              </w:rPr>
              <w:t>m</w:t>
            </w:r>
            <w:r w:rsidR="00CE2DE8" w:rsidRPr="00D75071">
              <w:rPr>
                <w:rFonts w:cs="Arial"/>
              </w:rPr>
              <w:t xml:space="preserve">odulus of rigidity (shear modulus) in edgewise bending </w:t>
            </w:r>
            <w:r w:rsidR="00CE2DE8" w:rsidRPr="00D75071">
              <w:rPr>
                <w:rFonts w:cs="Arial"/>
                <w:szCs w:val="20"/>
              </w:rPr>
              <w:t>of CLT, in psi (MPa),</w:t>
            </w:r>
            <w:r w:rsidR="00CE2DE8" w:rsidRPr="00D75071">
              <w:rPr>
                <w:rFonts w:cs="Arial"/>
              </w:rPr>
              <w:t xml:space="preserve"> in the major strength direction, used with t</w:t>
            </w:r>
            <w:r w:rsidR="00CE2DE8" w:rsidRPr="00D75071">
              <w:rPr>
                <w:rFonts w:cs="Arial"/>
                <w:vertAlign w:val="subscript"/>
              </w:rPr>
              <w:t>p</w:t>
            </w:r>
            <w:r w:rsidR="00CE2DE8" w:rsidRPr="00D75071">
              <w:rPr>
                <w:rFonts w:cs="Arial"/>
              </w:rPr>
              <w:t xml:space="preserve"> when calculating edgewise shear stiffness</w:t>
            </w:r>
          </w:p>
        </w:tc>
        <w:tc>
          <w:tcPr>
            <w:tcW w:w="1525" w:type="dxa"/>
          </w:tcPr>
          <w:p w:rsidR="00CE2DE8" w:rsidRPr="00D75071" w:rsidRDefault="00CE2DE8" w:rsidP="00657ABF">
            <w:pPr>
              <w:kinsoku w:val="0"/>
              <w:overflowPunct w:val="0"/>
              <w:autoSpaceDE w:val="0"/>
              <w:autoSpaceDN w:val="0"/>
              <w:adjustRightInd w:val="0"/>
              <w:spacing w:afterLines="60" w:after="144"/>
              <w:rPr>
                <w:rFonts w:cs="Arial"/>
              </w:rPr>
            </w:pPr>
            <w:r w:rsidRPr="00D75071">
              <w:rPr>
                <w:rFonts w:cs="Arial"/>
              </w:rPr>
              <w:t>8.5.6.2</w:t>
            </w:r>
          </w:p>
        </w:tc>
      </w:tr>
      <w:tr w:rsidR="00D75071" w:rsidRPr="00D75071" w:rsidTr="00657ABF">
        <w:tc>
          <w:tcPr>
            <w:tcW w:w="1260" w:type="dxa"/>
          </w:tcPr>
          <w:p w:rsidR="00CE2DE8" w:rsidRPr="00D75071" w:rsidRDefault="00CE2DE8" w:rsidP="00657ABF">
            <w:pPr>
              <w:kinsoku w:val="0"/>
              <w:overflowPunct w:val="0"/>
              <w:autoSpaceDE w:val="0"/>
              <w:autoSpaceDN w:val="0"/>
              <w:adjustRightInd w:val="0"/>
              <w:spacing w:afterLines="60" w:after="144"/>
              <w:rPr>
                <w:rFonts w:cs="Arial"/>
                <w:iCs/>
              </w:rPr>
            </w:pPr>
            <w:r w:rsidRPr="00D75071">
              <w:rPr>
                <w:rFonts w:cs="Arial"/>
                <w:iCs/>
              </w:rPr>
              <w:t>G</w:t>
            </w:r>
            <w:r w:rsidRPr="00D75071">
              <w:rPr>
                <w:rFonts w:cs="Arial"/>
                <w:iCs/>
                <w:vertAlign w:val="subscript"/>
              </w:rPr>
              <w:t>e,90</w:t>
            </w:r>
          </w:p>
        </w:tc>
        <w:tc>
          <w:tcPr>
            <w:tcW w:w="6660" w:type="dxa"/>
          </w:tcPr>
          <w:p w:rsidR="00CE2DE8" w:rsidRPr="00D75071" w:rsidRDefault="00433FE2" w:rsidP="00433FE2">
            <w:pPr>
              <w:kinsoku w:val="0"/>
              <w:overflowPunct w:val="0"/>
              <w:autoSpaceDE w:val="0"/>
              <w:autoSpaceDN w:val="0"/>
              <w:adjustRightInd w:val="0"/>
              <w:spacing w:afterLines="60" w:after="144"/>
              <w:rPr>
                <w:rFonts w:cs="Arial"/>
              </w:rPr>
            </w:pPr>
            <w:r w:rsidRPr="00D75071">
              <w:rPr>
                <w:rFonts w:cs="Arial"/>
                <w:color w:val="FF0000"/>
                <w:u w:val="single"/>
              </w:rPr>
              <w:t>Effective</w:t>
            </w:r>
            <w:r w:rsidRPr="00D75071">
              <w:rPr>
                <w:rFonts w:cs="Arial"/>
                <w:color w:val="FF0000"/>
              </w:rPr>
              <w:t xml:space="preserve"> </w:t>
            </w:r>
            <w:r w:rsidRPr="00D75071">
              <w:rPr>
                <w:rFonts w:cs="Arial"/>
              </w:rPr>
              <w:t>m</w:t>
            </w:r>
            <w:r w:rsidR="00CE2DE8" w:rsidRPr="00D75071">
              <w:rPr>
                <w:rFonts w:cs="Arial"/>
              </w:rPr>
              <w:t xml:space="preserve">odulus of rigidity (shear modulus) in edgewise bending </w:t>
            </w:r>
            <w:r w:rsidR="00CE2DE8" w:rsidRPr="00D75071">
              <w:rPr>
                <w:rFonts w:cs="Arial"/>
                <w:szCs w:val="20"/>
              </w:rPr>
              <w:t>of CLT, in psi (MPa),</w:t>
            </w:r>
            <w:r w:rsidR="00CE2DE8" w:rsidRPr="00D75071">
              <w:rPr>
                <w:rFonts w:cs="Arial"/>
              </w:rPr>
              <w:t xml:space="preserve"> in the minor strength direction, used with t</w:t>
            </w:r>
            <w:r w:rsidR="00CE2DE8" w:rsidRPr="00D75071">
              <w:rPr>
                <w:rFonts w:cs="Arial"/>
                <w:vertAlign w:val="subscript"/>
              </w:rPr>
              <w:t>p</w:t>
            </w:r>
            <w:r w:rsidR="00CE2DE8" w:rsidRPr="00D75071">
              <w:rPr>
                <w:rFonts w:cs="Arial"/>
              </w:rPr>
              <w:t xml:space="preserve"> when calculating edgewise shear stiffness</w:t>
            </w:r>
          </w:p>
        </w:tc>
        <w:tc>
          <w:tcPr>
            <w:tcW w:w="1525" w:type="dxa"/>
          </w:tcPr>
          <w:p w:rsidR="00CE2DE8" w:rsidRPr="00D75071" w:rsidRDefault="00CE2DE8" w:rsidP="00657ABF">
            <w:pPr>
              <w:kinsoku w:val="0"/>
              <w:overflowPunct w:val="0"/>
              <w:autoSpaceDE w:val="0"/>
              <w:autoSpaceDN w:val="0"/>
              <w:adjustRightInd w:val="0"/>
              <w:spacing w:afterLines="60" w:after="144"/>
              <w:rPr>
                <w:rFonts w:cs="Arial"/>
              </w:rPr>
            </w:pPr>
            <w:r w:rsidRPr="00D75071">
              <w:rPr>
                <w:rFonts w:cs="Arial"/>
              </w:rPr>
              <w:t>8.5.6.2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(GA)</w:t>
            </w:r>
            <w:r w:rsidRPr="00D75071">
              <w:rPr>
                <w:rFonts w:cs="Arial"/>
                <w:iCs/>
                <w:vertAlign w:val="subscript"/>
              </w:rPr>
              <w:t>eff,f,0</w:t>
            </w:r>
          </w:p>
        </w:tc>
        <w:tc>
          <w:tcPr>
            <w:tcW w:w="6660" w:type="dxa"/>
          </w:tcPr>
          <w:p w:rsidR="00E35348" w:rsidRPr="00D75071" w:rsidRDefault="002F4CA7" w:rsidP="002F4CA7">
            <w:pPr>
              <w:kinsoku w:val="0"/>
              <w:overflowPunct w:val="0"/>
              <w:autoSpaceDE w:val="0"/>
              <w:autoSpaceDN w:val="0"/>
              <w:adjustRightInd w:val="0"/>
              <w:spacing w:afterLines="60" w:after="144"/>
              <w:rPr>
                <w:rFonts w:cs="Arial"/>
              </w:rPr>
            </w:pPr>
            <w:r w:rsidRPr="00D75071">
              <w:rPr>
                <w:rFonts w:cs="Arial"/>
              </w:rPr>
              <w:t>Effective s</w:t>
            </w:r>
            <w:r w:rsidR="00E35348" w:rsidRPr="00D75071">
              <w:rPr>
                <w:rFonts w:cs="Arial"/>
              </w:rPr>
              <w:t>hear stiffness in flatwise bending of CLT in lbf/ft (N/m) of width in the major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8.5.4.2 and Tables A2 and A4</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(GA)</w:t>
            </w:r>
            <w:r w:rsidRPr="00D75071">
              <w:rPr>
                <w:rFonts w:cs="Arial"/>
                <w:iCs/>
                <w:vertAlign w:val="subscript"/>
              </w:rPr>
              <w:t>eff,f,90</w:t>
            </w:r>
          </w:p>
        </w:tc>
        <w:tc>
          <w:tcPr>
            <w:tcW w:w="6660" w:type="dxa"/>
          </w:tcPr>
          <w:p w:rsidR="00E35348" w:rsidRPr="00D75071" w:rsidRDefault="002F4CA7" w:rsidP="002F4CA7">
            <w:pPr>
              <w:kinsoku w:val="0"/>
              <w:overflowPunct w:val="0"/>
              <w:autoSpaceDE w:val="0"/>
              <w:autoSpaceDN w:val="0"/>
              <w:adjustRightInd w:val="0"/>
              <w:spacing w:afterLines="60" w:after="144"/>
              <w:rPr>
                <w:rFonts w:cs="Arial"/>
              </w:rPr>
            </w:pPr>
            <w:r w:rsidRPr="00D75071">
              <w:rPr>
                <w:rFonts w:cs="Arial"/>
              </w:rPr>
              <w:t>Effective s</w:t>
            </w:r>
            <w:r w:rsidR="00E35348" w:rsidRPr="00D75071">
              <w:rPr>
                <w:rFonts w:cs="Arial"/>
              </w:rPr>
              <w:t>hear stiffness in flatwise bending of CLT in lbf/ft (N/m) of width in the minor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8.5.4.2 and Tables A2 and A4</w:t>
            </w:r>
          </w:p>
        </w:tc>
      </w:tr>
      <w:tr w:rsidR="00D75071" w:rsidRPr="00D75071" w:rsidTr="009662DE">
        <w:tc>
          <w:tcPr>
            <w:tcW w:w="1260" w:type="dxa"/>
            <w:shd w:val="clear" w:color="auto" w:fill="auto"/>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I</w:t>
            </w:r>
            <w:r w:rsidRPr="00D75071">
              <w:rPr>
                <w:rFonts w:cs="Arial"/>
                <w:iCs/>
                <w:vertAlign w:val="subscript"/>
              </w:rPr>
              <w:t>e,0</w:t>
            </w:r>
          </w:p>
        </w:tc>
        <w:tc>
          <w:tcPr>
            <w:tcW w:w="6660" w:type="dxa"/>
            <w:shd w:val="clear" w:color="auto" w:fill="auto"/>
          </w:tcPr>
          <w:p w:rsidR="00E35348" w:rsidRPr="00D75071" w:rsidRDefault="00FE19C1" w:rsidP="00FE19C1">
            <w:pPr>
              <w:kinsoku w:val="0"/>
              <w:overflowPunct w:val="0"/>
              <w:autoSpaceDE w:val="0"/>
              <w:autoSpaceDN w:val="0"/>
              <w:adjustRightInd w:val="0"/>
              <w:spacing w:afterLines="60" w:after="144"/>
              <w:rPr>
                <w:rFonts w:cs="Arial"/>
              </w:rPr>
            </w:pPr>
            <w:r w:rsidRPr="00D75071">
              <w:rPr>
                <w:rFonts w:cs="Arial"/>
                <w:color w:val="FF0000"/>
                <w:u w:val="single"/>
              </w:rPr>
              <w:t>Gross</w:t>
            </w:r>
            <w:r w:rsidRPr="00D75071">
              <w:rPr>
                <w:rFonts w:cs="Arial"/>
                <w:color w:val="FF0000"/>
              </w:rPr>
              <w:t xml:space="preserve"> </w:t>
            </w:r>
            <w:r w:rsidRPr="00D75071">
              <w:rPr>
                <w:rFonts w:cs="Arial"/>
              </w:rPr>
              <w:t>m</w:t>
            </w:r>
            <w:r w:rsidR="00E35348" w:rsidRPr="00D75071">
              <w:rPr>
                <w:rFonts w:cs="Arial"/>
              </w:rPr>
              <w:t>oment of inertia of CLT in edgewise bending in the major strength direction, in in.</w:t>
            </w:r>
            <w:r w:rsidR="00E35348" w:rsidRPr="00D75071">
              <w:rPr>
                <w:rFonts w:cs="Arial"/>
                <w:vertAlign w:val="superscript"/>
              </w:rPr>
              <w:t>4</w:t>
            </w:r>
            <w:r w:rsidR="00E35348" w:rsidRPr="00D75071">
              <w:rPr>
                <w:rFonts w:cs="Arial"/>
              </w:rPr>
              <w:t xml:space="preserve"> (mm</w:t>
            </w:r>
            <w:r w:rsidR="00E35348" w:rsidRPr="00D75071">
              <w:rPr>
                <w:rFonts w:cs="Arial"/>
                <w:vertAlign w:val="superscript"/>
              </w:rPr>
              <w:t>4</w:t>
            </w:r>
            <w:r w:rsidR="00E35348" w:rsidRPr="00D75071">
              <w:rPr>
                <w:rFonts w:cs="Arial"/>
              </w:rPr>
              <w:t xml:space="preserve">), for a specific </w:t>
            </w:r>
            <w:r w:rsidR="00347378" w:rsidRPr="00D75071">
              <w:rPr>
                <w:rFonts w:cs="Arial"/>
              </w:rPr>
              <w:t>panel</w:t>
            </w:r>
            <w:r w:rsidR="00E35348" w:rsidRPr="00D75071">
              <w:rPr>
                <w:rFonts w:cs="Arial"/>
              </w:rPr>
              <w:t xml:space="preserve"> width (beam depth), calculated as</w:t>
            </w:r>
            <w:r w:rsidRPr="00D75071">
              <w:rPr>
                <w:rFonts w:cs="Arial"/>
              </w:rPr>
              <w:t xml:space="preserve"> </w:t>
            </w:r>
            <w:r w:rsidRPr="00D75071">
              <w:rPr>
                <w:rFonts w:cs="Arial"/>
                <w:strike/>
                <w:color w:val="0000FF"/>
              </w:rPr>
              <w:t>W</w:t>
            </w:r>
            <w:r w:rsidRPr="00D75071">
              <w:rPr>
                <w:rFonts w:cs="Arial"/>
                <w:strike/>
                <w:color w:val="0000FF"/>
                <w:vertAlign w:val="subscript"/>
              </w:rPr>
              <w:t>p</w:t>
            </w:r>
            <w:r w:rsidRPr="00D75071">
              <w:rPr>
                <w:rFonts w:cs="Arial"/>
                <w:strike/>
                <w:color w:val="0000FF"/>
                <w:vertAlign w:val="superscript"/>
              </w:rPr>
              <w:t xml:space="preserve">3 </w:t>
            </w:r>
            <w:r w:rsidRPr="00D75071">
              <w:rPr>
                <w:rFonts w:cs="Arial"/>
                <w:strike/>
                <w:color w:val="0000FF"/>
              </w:rPr>
              <w:t>t</w:t>
            </w:r>
            <w:r w:rsidRPr="00D75071">
              <w:rPr>
                <w:rFonts w:cs="Arial"/>
                <w:strike/>
                <w:color w:val="0000FF"/>
                <w:vertAlign w:val="subscript"/>
              </w:rPr>
              <w:t>p</w:t>
            </w:r>
            <w:r w:rsidRPr="00D75071">
              <w:rPr>
                <w:rFonts w:cs="Arial"/>
                <w:strike/>
                <w:color w:val="0000FF"/>
              </w:rPr>
              <w:t>/12</w:t>
            </w:r>
            <w:r w:rsidRPr="00D75071">
              <w:rPr>
                <w:rFonts w:cs="Arial"/>
              </w:rPr>
              <w:t xml:space="preserve"> </w:t>
            </w:r>
            <w:r w:rsidR="00E35348" w:rsidRPr="00D75071">
              <w:rPr>
                <w:rFonts w:cs="Arial"/>
                <w:color w:val="FF0000"/>
              </w:rPr>
              <w:t xml:space="preserve"> </w:t>
            </w:r>
            <m:oMath>
              <m:f>
                <m:fPr>
                  <m:ctrlPr>
                    <w:rPr>
                      <w:rFonts w:ascii="Cambria Math" w:hAnsi="Cambria Math" w:cs="Arial"/>
                      <w:i/>
                      <w:color w:val="FF0000"/>
                    </w:rPr>
                  </m:ctrlPr>
                </m:fPr>
                <m:num>
                  <m:sSup>
                    <m:sSupPr>
                      <m:ctrlPr>
                        <w:rPr>
                          <w:rFonts w:ascii="Cambria Math" w:hAnsi="Cambria Math" w:cs="Arial"/>
                          <w:i/>
                          <w:color w:val="FF0000"/>
                        </w:rPr>
                      </m:ctrlPr>
                    </m:sSupPr>
                    <m:e>
                      <m:sSub>
                        <m:sSubPr>
                          <m:ctrlPr>
                            <w:rPr>
                              <w:rFonts w:ascii="Cambria Math" w:hAnsi="Cambria Math" w:cs="Arial"/>
                              <w:i/>
                              <w:color w:val="FF0000"/>
                            </w:rPr>
                          </m:ctrlPr>
                        </m:sSubPr>
                        <m:e>
                          <m:r>
                            <w:rPr>
                              <w:rFonts w:ascii="Cambria Math" w:hAnsi="Cambria Math" w:cs="Arial"/>
                              <w:color w:val="FF0000"/>
                            </w:rPr>
                            <m:t>W</m:t>
                          </m:r>
                        </m:e>
                        <m:sub>
                          <m:r>
                            <w:rPr>
                              <w:rFonts w:ascii="Cambria Math" w:hAnsi="Cambria Math" w:cs="Arial"/>
                              <w:color w:val="FF0000"/>
                            </w:rPr>
                            <m:t>p</m:t>
                          </m:r>
                        </m:sub>
                      </m:sSub>
                    </m:e>
                    <m:sup>
                      <m:r>
                        <w:rPr>
                          <w:rFonts w:ascii="Cambria Math" w:hAnsi="Cambria Math" w:cs="Arial"/>
                          <w:color w:val="FF0000"/>
                        </w:rPr>
                        <m:t>3</m:t>
                      </m:r>
                    </m:sup>
                  </m:sSup>
                  <m:sSub>
                    <m:sSubPr>
                      <m:ctrlPr>
                        <w:rPr>
                          <w:rFonts w:ascii="Cambria Math" w:hAnsi="Cambria Math" w:cs="Arial"/>
                          <w:i/>
                          <w:color w:val="FF0000"/>
                        </w:rPr>
                      </m:ctrlPr>
                    </m:sSubPr>
                    <m:e>
                      <m:r>
                        <w:rPr>
                          <w:rFonts w:ascii="Cambria Math" w:hAnsi="Cambria Math" w:cs="Arial"/>
                          <w:color w:val="FF0000"/>
                        </w:rPr>
                        <m:t>t</m:t>
                      </m:r>
                    </m:e>
                    <m:sub>
                      <m:r>
                        <w:rPr>
                          <w:rFonts w:ascii="Cambria Math" w:hAnsi="Cambria Math" w:cs="Arial"/>
                          <w:color w:val="FF0000"/>
                        </w:rPr>
                        <m:t>p</m:t>
                      </m:r>
                    </m:sub>
                  </m:sSub>
                </m:num>
                <m:den>
                  <m:r>
                    <w:rPr>
                      <w:rFonts w:ascii="Cambria Math" w:hAnsi="Cambria Math" w:cs="Arial"/>
                      <w:color w:val="FF0000"/>
                    </w:rPr>
                    <m:t>12</m:t>
                  </m:r>
                </m:den>
              </m:f>
            </m:oMath>
          </w:p>
        </w:tc>
        <w:tc>
          <w:tcPr>
            <w:tcW w:w="1525" w:type="dxa"/>
            <w:shd w:val="clear" w:color="auto" w:fill="auto"/>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9662DE">
        <w:tc>
          <w:tcPr>
            <w:tcW w:w="1260" w:type="dxa"/>
            <w:shd w:val="clear" w:color="auto" w:fill="auto"/>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I</w:t>
            </w:r>
            <w:r w:rsidRPr="00D75071">
              <w:rPr>
                <w:rFonts w:cs="Arial"/>
                <w:iCs/>
                <w:vertAlign w:val="subscript"/>
              </w:rPr>
              <w:t>e,90</w:t>
            </w:r>
          </w:p>
        </w:tc>
        <w:tc>
          <w:tcPr>
            <w:tcW w:w="6660" w:type="dxa"/>
            <w:shd w:val="clear" w:color="auto" w:fill="auto"/>
          </w:tcPr>
          <w:p w:rsidR="00E35348" w:rsidRPr="00D75071" w:rsidRDefault="00FE19C1" w:rsidP="00FE19C1">
            <w:pPr>
              <w:kinsoku w:val="0"/>
              <w:overflowPunct w:val="0"/>
              <w:autoSpaceDE w:val="0"/>
              <w:autoSpaceDN w:val="0"/>
              <w:adjustRightInd w:val="0"/>
              <w:spacing w:afterLines="60" w:after="144"/>
              <w:rPr>
                <w:rFonts w:cs="Arial"/>
              </w:rPr>
            </w:pPr>
            <w:r w:rsidRPr="00D75071">
              <w:rPr>
                <w:rFonts w:cs="Arial"/>
                <w:color w:val="FF0000"/>
                <w:u w:val="single"/>
              </w:rPr>
              <w:t>Gross</w:t>
            </w:r>
            <w:r w:rsidRPr="00D75071">
              <w:rPr>
                <w:rFonts w:cs="Arial"/>
                <w:color w:val="FF0000"/>
              </w:rPr>
              <w:t xml:space="preserve"> </w:t>
            </w:r>
            <w:r w:rsidRPr="00D75071">
              <w:rPr>
                <w:rFonts w:cs="Arial"/>
              </w:rPr>
              <w:t>m</w:t>
            </w:r>
            <w:r w:rsidR="00E35348" w:rsidRPr="00D75071">
              <w:rPr>
                <w:rFonts w:cs="Arial"/>
              </w:rPr>
              <w:t>oment of inertia of CLT in edgewise bending in the minor strength direction, in in.</w:t>
            </w:r>
            <w:r w:rsidR="00E35348" w:rsidRPr="00D75071">
              <w:rPr>
                <w:rFonts w:cs="Arial"/>
                <w:vertAlign w:val="superscript"/>
              </w:rPr>
              <w:t>4</w:t>
            </w:r>
            <w:r w:rsidR="00E35348" w:rsidRPr="00D75071">
              <w:rPr>
                <w:rFonts w:cs="Arial"/>
              </w:rPr>
              <w:t xml:space="preserve"> (mm</w:t>
            </w:r>
            <w:r w:rsidR="00E35348" w:rsidRPr="00D75071">
              <w:rPr>
                <w:rFonts w:cs="Arial"/>
                <w:vertAlign w:val="superscript"/>
              </w:rPr>
              <w:t>4</w:t>
            </w:r>
            <w:r w:rsidR="00E35348" w:rsidRPr="00D75071">
              <w:rPr>
                <w:rFonts w:cs="Arial"/>
              </w:rPr>
              <w:t xml:space="preserve">), for a specific </w:t>
            </w:r>
            <w:r w:rsidR="00347378" w:rsidRPr="00D75071">
              <w:rPr>
                <w:rFonts w:cs="Arial"/>
              </w:rPr>
              <w:t>panel</w:t>
            </w:r>
            <w:r w:rsidR="00E35348" w:rsidRPr="00D75071">
              <w:rPr>
                <w:rFonts w:cs="Arial"/>
              </w:rPr>
              <w:t xml:space="preserve"> length (beam depth), calculated as</w:t>
            </w:r>
            <w:r w:rsidRPr="00D75071">
              <w:rPr>
                <w:rFonts w:cs="Arial"/>
              </w:rPr>
              <w:t xml:space="preserve"> </w:t>
            </w:r>
            <w:r w:rsidRPr="00D75071">
              <w:rPr>
                <w:rFonts w:cs="Arial"/>
                <w:strike/>
                <w:color w:val="0000FF"/>
              </w:rPr>
              <w:t>L</w:t>
            </w:r>
            <w:r w:rsidRPr="00D75071">
              <w:rPr>
                <w:rFonts w:cs="Arial"/>
                <w:strike/>
                <w:color w:val="0000FF"/>
                <w:vertAlign w:val="subscript"/>
              </w:rPr>
              <w:t>p</w:t>
            </w:r>
            <w:r w:rsidRPr="00D75071">
              <w:rPr>
                <w:rFonts w:cs="Arial"/>
                <w:strike/>
                <w:color w:val="0000FF"/>
                <w:vertAlign w:val="superscript"/>
              </w:rPr>
              <w:t xml:space="preserve">3 </w:t>
            </w:r>
            <w:r w:rsidRPr="00D75071">
              <w:rPr>
                <w:rFonts w:cs="Arial"/>
                <w:strike/>
                <w:color w:val="0000FF"/>
              </w:rPr>
              <w:t>t</w:t>
            </w:r>
            <w:r w:rsidRPr="00D75071">
              <w:rPr>
                <w:rFonts w:cs="Arial"/>
                <w:strike/>
                <w:color w:val="0000FF"/>
                <w:vertAlign w:val="subscript"/>
              </w:rPr>
              <w:t>p</w:t>
            </w:r>
            <w:r w:rsidRPr="00D75071">
              <w:rPr>
                <w:rFonts w:cs="Arial"/>
                <w:strike/>
                <w:color w:val="0000FF"/>
              </w:rPr>
              <w:t>/12</w:t>
            </w:r>
            <w:r w:rsidR="00E35348" w:rsidRPr="00D75071">
              <w:rPr>
                <w:rFonts w:cs="Arial"/>
                <w:color w:val="FF0000"/>
              </w:rPr>
              <w:t xml:space="preserve"> </w:t>
            </w:r>
            <m:oMath>
              <m:f>
                <m:fPr>
                  <m:ctrlPr>
                    <w:rPr>
                      <w:rFonts w:ascii="Cambria Math" w:hAnsi="Cambria Math" w:cs="Arial"/>
                      <w:i/>
                      <w:color w:val="FF0000"/>
                    </w:rPr>
                  </m:ctrlPr>
                </m:fPr>
                <m:num>
                  <m:sSup>
                    <m:sSupPr>
                      <m:ctrlPr>
                        <w:rPr>
                          <w:rFonts w:ascii="Cambria Math" w:hAnsi="Cambria Math" w:cs="Arial"/>
                          <w:i/>
                          <w:color w:val="FF0000"/>
                        </w:rPr>
                      </m:ctrlPr>
                    </m:sSupPr>
                    <m:e>
                      <m:sSub>
                        <m:sSubPr>
                          <m:ctrlPr>
                            <w:rPr>
                              <w:rFonts w:ascii="Cambria Math" w:hAnsi="Cambria Math" w:cs="Arial"/>
                              <w:i/>
                              <w:color w:val="FF0000"/>
                            </w:rPr>
                          </m:ctrlPr>
                        </m:sSubPr>
                        <m:e>
                          <m:r>
                            <w:rPr>
                              <w:rFonts w:ascii="Cambria Math" w:hAnsi="Cambria Math" w:cs="Arial"/>
                              <w:color w:val="FF0000"/>
                            </w:rPr>
                            <m:t>L</m:t>
                          </m:r>
                        </m:e>
                        <m:sub>
                          <m:r>
                            <w:rPr>
                              <w:rFonts w:ascii="Cambria Math" w:hAnsi="Cambria Math" w:cs="Arial"/>
                              <w:color w:val="FF0000"/>
                            </w:rPr>
                            <m:t>p</m:t>
                          </m:r>
                        </m:sub>
                      </m:sSub>
                    </m:e>
                    <m:sup>
                      <m:r>
                        <w:rPr>
                          <w:rFonts w:ascii="Cambria Math" w:hAnsi="Cambria Math" w:cs="Arial"/>
                          <w:color w:val="FF0000"/>
                        </w:rPr>
                        <m:t>3</m:t>
                      </m:r>
                    </m:sup>
                  </m:sSup>
                  <m:sSub>
                    <m:sSubPr>
                      <m:ctrlPr>
                        <w:rPr>
                          <w:rFonts w:ascii="Cambria Math" w:hAnsi="Cambria Math" w:cs="Arial"/>
                          <w:i/>
                          <w:color w:val="FF0000"/>
                        </w:rPr>
                      </m:ctrlPr>
                    </m:sSubPr>
                    <m:e>
                      <m:r>
                        <w:rPr>
                          <w:rFonts w:ascii="Cambria Math" w:hAnsi="Cambria Math" w:cs="Arial"/>
                          <w:color w:val="FF0000"/>
                        </w:rPr>
                        <m:t>t</m:t>
                      </m:r>
                    </m:e>
                    <m:sub>
                      <m:r>
                        <w:rPr>
                          <w:rFonts w:ascii="Cambria Math" w:hAnsi="Cambria Math" w:cs="Arial"/>
                          <w:color w:val="FF0000"/>
                        </w:rPr>
                        <m:t>p</m:t>
                      </m:r>
                    </m:sub>
                  </m:sSub>
                </m:num>
                <m:den>
                  <m:r>
                    <w:rPr>
                      <w:rFonts w:ascii="Cambria Math" w:hAnsi="Cambria Math" w:cs="Arial"/>
                      <w:color w:val="FF0000"/>
                    </w:rPr>
                    <m:t>12</m:t>
                  </m:r>
                </m:den>
              </m:f>
            </m:oMath>
          </w:p>
        </w:tc>
        <w:tc>
          <w:tcPr>
            <w:tcW w:w="1525" w:type="dxa"/>
            <w:shd w:val="clear" w:color="auto" w:fill="auto"/>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9662DE">
        <w:tc>
          <w:tcPr>
            <w:tcW w:w="1260" w:type="dxa"/>
          </w:tcPr>
          <w:p w:rsidR="00E35348" w:rsidRPr="00D75071" w:rsidDel="00C06940" w:rsidRDefault="00E35348" w:rsidP="009662DE">
            <w:pPr>
              <w:kinsoku w:val="0"/>
              <w:overflowPunct w:val="0"/>
              <w:autoSpaceDE w:val="0"/>
              <w:autoSpaceDN w:val="0"/>
              <w:adjustRightInd w:val="0"/>
              <w:spacing w:afterLines="60" w:after="144"/>
              <w:rPr>
                <w:rFonts w:cs="Arial"/>
                <w:iCs/>
              </w:rPr>
            </w:pPr>
            <w:r w:rsidRPr="00D75071">
              <w:rPr>
                <w:rFonts w:cs="Arial"/>
                <w:iCs/>
              </w:rPr>
              <w:t>L</w:t>
            </w:r>
            <w:r w:rsidRPr="00D75071">
              <w:rPr>
                <w:rFonts w:cs="Arial"/>
                <w:iCs/>
                <w:vertAlign w:val="subscript"/>
              </w:rPr>
              <w:t>p</w:t>
            </w:r>
          </w:p>
        </w:tc>
        <w:tc>
          <w:tcPr>
            <w:tcW w:w="6660" w:type="dxa"/>
          </w:tcPr>
          <w:p w:rsidR="00E35348" w:rsidRPr="00D75071" w:rsidDel="00C06940" w:rsidRDefault="00E35348" w:rsidP="009662DE">
            <w:pPr>
              <w:kinsoku w:val="0"/>
              <w:overflowPunct w:val="0"/>
              <w:autoSpaceDE w:val="0"/>
              <w:autoSpaceDN w:val="0"/>
              <w:adjustRightInd w:val="0"/>
              <w:spacing w:afterLines="60" w:after="144"/>
              <w:rPr>
                <w:rFonts w:cs="Arial"/>
              </w:rPr>
            </w:pPr>
            <w:r w:rsidRPr="00D75071">
              <w:rPr>
                <w:rFonts w:cs="Arial"/>
              </w:rPr>
              <w:t>Length of CLT panel in ft (m), measured in the major strength direction</w:t>
            </w:r>
          </w:p>
        </w:tc>
        <w:tc>
          <w:tcPr>
            <w:tcW w:w="1525" w:type="dxa"/>
          </w:tcPr>
          <w:p w:rsidR="00E35348" w:rsidRPr="00D75071" w:rsidDel="00C06940" w:rsidRDefault="00E35348" w:rsidP="009662DE">
            <w:pPr>
              <w:kinsoku w:val="0"/>
              <w:overflowPunct w:val="0"/>
              <w:autoSpaceDE w:val="0"/>
              <w:autoSpaceDN w:val="0"/>
              <w:adjustRightInd w:val="0"/>
              <w:spacing w:afterLines="60" w:after="144"/>
              <w:rPr>
                <w:rFonts w:cs="Arial"/>
              </w:rPr>
            </w:pPr>
            <w:r w:rsidRPr="00D75071">
              <w:rPr>
                <w:rFonts w:cs="Arial"/>
              </w:rPr>
              <w:t>Figures 1 and 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S</w:t>
            </w:r>
            <w:r w:rsidRPr="00D75071">
              <w:rPr>
                <w:rFonts w:cs="Arial"/>
                <w:iCs/>
                <w:vertAlign w:val="subscript"/>
              </w:rPr>
              <w:t>e,0</w:t>
            </w:r>
          </w:p>
        </w:tc>
        <w:tc>
          <w:tcPr>
            <w:tcW w:w="6660" w:type="dxa"/>
          </w:tcPr>
          <w:p w:rsidR="00E35348" w:rsidRPr="00D75071" w:rsidRDefault="00CE2DE8" w:rsidP="00CE2DE8">
            <w:pPr>
              <w:kinsoku w:val="0"/>
              <w:overflowPunct w:val="0"/>
              <w:autoSpaceDE w:val="0"/>
              <w:autoSpaceDN w:val="0"/>
              <w:adjustRightInd w:val="0"/>
              <w:spacing w:afterLines="60" w:after="144"/>
              <w:rPr>
                <w:rFonts w:cs="Arial"/>
              </w:rPr>
            </w:pPr>
            <w:r w:rsidRPr="00D75071">
              <w:rPr>
                <w:rFonts w:cs="Arial"/>
                <w:color w:val="FF0000"/>
                <w:u w:val="single"/>
              </w:rPr>
              <w:t>Gross</w:t>
            </w:r>
            <w:r w:rsidR="00AF3822" w:rsidRPr="00D75071">
              <w:rPr>
                <w:rFonts w:cs="Arial"/>
                <w:color w:val="FF0000"/>
              </w:rPr>
              <w:t xml:space="preserve"> </w:t>
            </w:r>
            <w:r w:rsidR="00AF3822" w:rsidRPr="00D75071">
              <w:rPr>
                <w:rFonts w:cs="Arial"/>
              </w:rPr>
              <w:t>s</w:t>
            </w:r>
            <w:r w:rsidR="00E35348" w:rsidRPr="00D75071">
              <w:rPr>
                <w:rFonts w:cs="Arial"/>
              </w:rPr>
              <w:t>ection modulus of CLT in edgewise bending in the major strength direction, in in.</w:t>
            </w:r>
            <w:r w:rsidR="00E35348" w:rsidRPr="00D75071">
              <w:rPr>
                <w:rFonts w:cs="Arial"/>
                <w:vertAlign w:val="superscript"/>
              </w:rPr>
              <w:t>3</w:t>
            </w:r>
            <w:r w:rsidR="00E35348" w:rsidRPr="00D75071">
              <w:rPr>
                <w:rFonts w:cs="Arial"/>
              </w:rPr>
              <w:t xml:space="preserve"> (mm</w:t>
            </w:r>
            <w:r w:rsidR="00E35348" w:rsidRPr="00D75071">
              <w:rPr>
                <w:rFonts w:cs="Arial"/>
                <w:vertAlign w:val="superscript"/>
              </w:rPr>
              <w:t>3</w:t>
            </w:r>
            <w:r w:rsidR="00E35348" w:rsidRPr="00D75071">
              <w:rPr>
                <w:rFonts w:cs="Arial"/>
              </w:rPr>
              <w:t xml:space="preserve">) for a specific CLT width (beam depth), calculated as </w:t>
            </w:r>
            <w:r w:rsidR="00E35348" w:rsidRPr="00D53EC4">
              <w:rPr>
                <w:rFonts w:cs="Arial"/>
                <w:strike/>
                <w:color w:val="0000FF"/>
              </w:rPr>
              <w:t>W</w:t>
            </w:r>
            <w:r w:rsidR="00E35348" w:rsidRPr="00D53EC4">
              <w:rPr>
                <w:rFonts w:cs="Arial"/>
                <w:strike/>
                <w:color w:val="0000FF"/>
                <w:vertAlign w:val="subscript"/>
              </w:rPr>
              <w:t>p</w:t>
            </w:r>
            <w:r w:rsidR="00E35348" w:rsidRPr="00D53EC4">
              <w:rPr>
                <w:rFonts w:cs="Arial"/>
                <w:strike/>
                <w:color w:val="0000FF"/>
                <w:vertAlign w:val="superscript"/>
              </w:rPr>
              <w:t xml:space="preserve">2 </w:t>
            </w:r>
            <w:r w:rsidR="00E35348" w:rsidRPr="00D53EC4">
              <w:rPr>
                <w:rFonts w:cs="Arial"/>
                <w:strike/>
                <w:color w:val="0000FF"/>
              </w:rPr>
              <w:t>t</w:t>
            </w:r>
            <w:r w:rsidR="00E35348" w:rsidRPr="00D53EC4">
              <w:rPr>
                <w:rFonts w:cs="Arial"/>
                <w:strike/>
                <w:color w:val="0000FF"/>
                <w:vertAlign w:val="subscript"/>
              </w:rPr>
              <w:t>p</w:t>
            </w:r>
            <w:r w:rsidR="00E35348" w:rsidRPr="00D53EC4">
              <w:rPr>
                <w:rFonts w:cs="Arial"/>
                <w:strike/>
                <w:color w:val="0000FF"/>
              </w:rPr>
              <w:t>/6</w:t>
            </w:r>
            <w:r w:rsidRPr="00D75071">
              <w:rPr>
                <w:rFonts w:cs="Arial"/>
              </w:rPr>
              <w:t xml:space="preserve"> </w:t>
            </w:r>
            <m:oMath>
              <m:f>
                <m:fPr>
                  <m:ctrlPr>
                    <w:rPr>
                      <w:rFonts w:ascii="Cambria Math" w:hAnsi="Cambria Math" w:cs="Arial"/>
                      <w:i/>
                      <w:color w:val="FF0000"/>
                    </w:rPr>
                  </m:ctrlPr>
                </m:fPr>
                <m:num>
                  <m:sSup>
                    <m:sSupPr>
                      <m:ctrlPr>
                        <w:rPr>
                          <w:rFonts w:ascii="Cambria Math" w:hAnsi="Cambria Math" w:cs="Arial"/>
                          <w:i/>
                          <w:color w:val="FF0000"/>
                        </w:rPr>
                      </m:ctrlPr>
                    </m:sSupPr>
                    <m:e>
                      <m:sSub>
                        <m:sSubPr>
                          <m:ctrlPr>
                            <w:rPr>
                              <w:rFonts w:ascii="Cambria Math" w:hAnsi="Cambria Math" w:cs="Arial"/>
                              <w:i/>
                              <w:color w:val="FF0000"/>
                            </w:rPr>
                          </m:ctrlPr>
                        </m:sSubPr>
                        <m:e>
                          <m:r>
                            <w:rPr>
                              <w:rFonts w:ascii="Cambria Math" w:hAnsi="Cambria Math" w:cs="Arial"/>
                              <w:color w:val="FF0000"/>
                            </w:rPr>
                            <m:t>W</m:t>
                          </m:r>
                        </m:e>
                        <m:sub>
                          <m:r>
                            <w:rPr>
                              <w:rFonts w:ascii="Cambria Math" w:hAnsi="Cambria Math" w:cs="Arial"/>
                              <w:color w:val="FF0000"/>
                            </w:rPr>
                            <m:t>p</m:t>
                          </m:r>
                        </m:sub>
                      </m:sSub>
                    </m:e>
                    <m:sup>
                      <m:r>
                        <w:rPr>
                          <w:rFonts w:ascii="Cambria Math" w:hAnsi="Cambria Math" w:cs="Arial"/>
                          <w:color w:val="FF0000"/>
                        </w:rPr>
                        <m:t>2</m:t>
                      </m:r>
                    </m:sup>
                  </m:sSup>
                  <m:sSub>
                    <m:sSubPr>
                      <m:ctrlPr>
                        <w:rPr>
                          <w:rFonts w:ascii="Cambria Math" w:hAnsi="Cambria Math" w:cs="Arial"/>
                          <w:i/>
                          <w:color w:val="FF0000"/>
                        </w:rPr>
                      </m:ctrlPr>
                    </m:sSubPr>
                    <m:e>
                      <m:r>
                        <w:rPr>
                          <w:rFonts w:ascii="Cambria Math" w:hAnsi="Cambria Math" w:cs="Arial"/>
                          <w:color w:val="FF0000"/>
                        </w:rPr>
                        <m:t>t</m:t>
                      </m:r>
                    </m:e>
                    <m:sub>
                      <m:r>
                        <w:rPr>
                          <w:rFonts w:ascii="Cambria Math" w:hAnsi="Cambria Math" w:cs="Arial"/>
                          <w:color w:val="FF0000"/>
                        </w:rPr>
                        <m:t>p</m:t>
                      </m:r>
                    </m:sub>
                  </m:sSub>
                </m:num>
                <m:den>
                  <m:r>
                    <w:rPr>
                      <w:rFonts w:ascii="Cambria Math" w:hAnsi="Cambria Math" w:cs="Arial"/>
                      <w:color w:val="FF0000"/>
                    </w:rPr>
                    <m:t>6</m:t>
                  </m:r>
                </m:den>
              </m:f>
            </m:oMath>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S</w:t>
            </w:r>
            <w:r w:rsidRPr="00D75071">
              <w:rPr>
                <w:rFonts w:cs="Arial"/>
                <w:iCs/>
                <w:vertAlign w:val="subscript"/>
              </w:rPr>
              <w:t>e,90</w:t>
            </w:r>
          </w:p>
        </w:tc>
        <w:tc>
          <w:tcPr>
            <w:tcW w:w="6660" w:type="dxa"/>
          </w:tcPr>
          <w:p w:rsidR="00E35348" w:rsidRPr="00D75071" w:rsidRDefault="00CE2DE8" w:rsidP="00CE2DE8">
            <w:pPr>
              <w:kinsoku w:val="0"/>
              <w:overflowPunct w:val="0"/>
              <w:autoSpaceDE w:val="0"/>
              <w:autoSpaceDN w:val="0"/>
              <w:adjustRightInd w:val="0"/>
              <w:spacing w:afterLines="60" w:after="144"/>
              <w:rPr>
                <w:rFonts w:cs="Arial"/>
                <w:strike/>
              </w:rPr>
            </w:pPr>
            <w:r w:rsidRPr="00D53EC4">
              <w:rPr>
                <w:rFonts w:cs="Arial"/>
                <w:color w:val="FF0000"/>
                <w:u w:val="single"/>
              </w:rPr>
              <w:t>Gross</w:t>
            </w:r>
            <w:r w:rsidR="00AF3822" w:rsidRPr="00D53EC4">
              <w:rPr>
                <w:rFonts w:cs="Arial"/>
                <w:color w:val="FF0000"/>
              </w:rPr>
              <w:t xml:space="preserve"> </w:t>
            </w:r>
            <w:r w:rsidR="00AF3822" w:rsidRPr="00D75071">
              <w:rPr>
                <w:rFonts w:cs="Arial"/>
              </w:rPr>
              <w:t>s</w:t>
            </w:r>
            <w:r w:rsidR="00E35348" w:rsidRPr="00D75071">
              <w:rPr>
                <w:rFonts w:cs="Arial"/>
              </w:rPr>
              <w:t>ection modulus of CLT in edgewise bending in the minor strength direction, in in.</w:t>
            </w:r>
            <w:r w:rsidR="00E35348" w:rsidRPr="00D75071">
              <w:rPr>
                <w:rFonts w:cs="Arial"/>
                <w:vertAlign w:val="superscript"/>
              </w:rPr>
              <w:t>3</w:t>
            </w:r>
            <w:r w:rsidR="00E35348" w:rsidRPr="00D75071">
              <w:rPr>
                <w:rFonts w:cs="Arial"/>
              </w:rPr>
              <w:t xml:space="preserve"> (mm</w:t>
            </w:r>
            <w:r w:rsidR="00E35348" w:rsidRPr="00D75071">
              <w:rPr>
                <w:rFonts w:cs="Arial"/>
                <w:vertAlign w:val="superscript"/>
              </w:rPr>
              <w:t>3</w:t>
            </w:r>
            <w:r w:rsidR="00E35348" w:rsidRPr="00D75071">
              <w:rPr>
                <w:rFonts w:cs="Arial"/>
              </w:rPr>
              <w:t xml:space="preserve">) for a specific CLT length (beam depth), calculated as </w:t>
            </w:r>
            <w:r w:rsidR="00E35348" w:rsidRPr="00D53EC4">
              <w:rPr>
                <w:rFonts w:cs="Arial"/>
                <w:strike/>
                <w:color w:val="0000FF"/>
              </w:rPr>
              <w:t>L</w:t>
            </w:r>
            <w:r w:rsidR="00E35348" w:rsidRPr="00D53EC4">
              <w:rPr>
                <w:rFonts w:cs="Arial"/>
                <w:strike/>
                <w:color w:val="0000FF"/>
                <w:vertAlign w:val="subscript"/>
              </w:rPr>
              <w:t>p</w:t>
            </w:r>
            <w:r w:rsidR="00E35348" w:rsidRPr="00D53EC4">
              <w:rPr>
                <w:rFonts w:cs="Arial"/>
                <w:strike/>
                <w:color w:val="0000FF"/>
                <w:vertAlign w:val="superscript"/>
              </w:rPr>
              <w:t xml:space="preserve">2 </w:t>
            </w:r>
            <w:r w:rsidR="00E35348" w:rsidRPr="00D53EC4">
              <w:rPr>
                <w:rFonts w:cs="Arial"/>
                <w:strike/>
                <w:color w:val="0000FF"/>
              </w:rPr>
              <w:t>t</w:t>
            </w:r>
            <w:r w:rsidR="00E35348" w:rsidRPr="00D53EC4">
              <w:rPr>
                <w:rFonts w:cs="Arial"/>
                <w:strike/>
                <w:color w:val="0000FF"/>
                <w:vertAlign w:val="subscript"/>
              </w:rPr>
              <w:t>p</w:t>
            </w:r>
            <w:r w:rsidR="00E35348" w:rsidRPr="00D53EC4">
              <w:rPr>
                <w:rFonts w:cs="Arial"/>
                <w:strike/>
                <w:color w:val="0000FF"/>
              </w:rPr>
              <w:t>/6</w:t>
            </w:r>
            <w:r w:rsidRPr="00D75071">
              <w:rPr>
                <w:rFonts w:cs="Arial"/>
                <w:strike/>
              </w:rPr>
              <w:t xml:space="preserve"> </w:t>
            </w:r>
            <m:oMath>
              <m:f>
                <m:fPr>
                  <m:ctrlPr>
                    <w:rPr>
                      <w:rFonts w:ascii="Cambria Math" w:hAnsi="Cambria Math" w:cs="Arial"/>
                      <w:i/>
                      <w:color w:val="FF0000"/>
                    </w:rPr>
                  </m:ctrlPr>
                </m:fPr>
                <m:num>
                  <m:sSup>
                    <m:sSupPr>
                      <m:ctrlPr>
                        <w:rPr>
                          <w:rFonts w:ascii="Cambria Math" w:hAnsi="Cambria Math" w:cs="Arial"/>
                          <w:i/>
                          <w:color w:val="FF0000"/>
                        </w:rPr>
                      </m:ctrlPr>
                    </m:sSupPr>
                    <m:e>
                      <m:sSub>
                        <m:sSubPr>
                          <m:ctrlPr>
                            <w:rPr>
                              <w:rFonts w:ascii="Cambria Math" w:hAnsi="Cambria Math" w:cs="Arial"/>
                              <w:i/>
                              <w:color w:val="FF0000"/>
                            </w:rPr>
                          </m:ctrlPr>
                        </m:sSubPr>
                        <m:e>
                          <m:r>
                            <w:rPr>
                              <w:rFonts w:ascii="Cambria Math" w:hAnsi="Cambria Math" w:cs="Arial"/>
                              <w:color w:val="FF0000"/>
                            </w:rPr>
                            <m:t>L</m:t>
                          </m:r>
                        </m:e>
                        <m:sub>
                          <m:r>
                            <w:rPr>
                              <w:rFonts w:ascii="Cambria Math" w:hAnsi="Cambria Math" w:cs="Arial"/>
                              <w:color w:val="FF0000"/>
                            </w:rPr>
                            <m:t>p</m:t>
                          </m:r>
                        </m:sub>
                      </m:sSub>
                    </m:e>
                    <m:sup>
                      <m:r>
                        <w:rPr>
                          <w:rFonts w:ascii="Cambria Math" w:hAnsi="Cambria Math" w:cs="Arial"/>
                          <w:color w:val="FF0000"/>
                        </w:rPr>
                        <m:t>2</m:t>
                      </m:r>
                    </m:sup>
                  </m:sSup>
                  <m:sSub>
                    <m:sSubPr>
                      <m:ctrlPr>
                        <w:rPr>
                          <w:rFonts w:ascii="Cambria Math" w:hAnsi="Cambria Math" w:cs="Arial"/>
                          <w:i/>
                          <w:color w:val="FF0000"/>
                        </w:rPr>
                      </m:ctrlPr>
                    </m:sSubPr>
                    <m:e>
                      <m:r>
                        <w:rPr>
                          <w:rFonts w:ascii="Cambria Math" w:hAnsi="Cambria Math" w:cs="Arial"/>
                          <w:color w:val="FF0000"/>
                        </w:rPr>
                        <m:t>t</m:t>
                      </m:r>
                    </m:e>
                    <m:sub>
                      <m:r>
                        <w:rPr>
                          <w:rFonts w:ascii="Cambria Math" w:hAnsi="Cambria Math" w:cs="Arial"/>
                          <w:color w:val="FF0000"/>
                        </w:rPr>
                        <m:t>p</m:t>
                      </m:r>
                    </m:sub>
                  </m:sSub>
                </m:num>
                <m:den>
                  <m:r>
                    <w:rPr>
                      <w:rFonts w:ascii="Cambria Math" w:hAnsi="Cambria Math" w:cs="Arial"/>
                      <w:color w:val="FF0000"/>
                    </w:rPr>
                    <m:t>6</m:t>
                  </m:r>
                </m:den>
              </m:f>
            </m:oMath>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8.5.5.2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rPr>
              <w:t>t</w:t>
            </w:r>
            <w:r w:rsidRPr="00D75071">
              <w:rPr>
                <w:rFonts w:cs="Arial"/>
                <w:vertAlign w:val="subscript"/>
              </w:rPr>
              <w:t>p</w:t>
            </w:r>
          </w:p>
        </w:tc>
        <w:tc>
          <w:tcPr>
            <w:tcW w:w="6660" w:type="dxa"/>
          </w:tcPr>
          <w:p w:rsidR="00E35348" w:rsidRPr="00D75071" w:rsidRDefault="00E35348" w:rsidP="00ED5437">
            <w:pPr>
              <w:kinsoku w:val="0"/>
              <w:overflowPunct w:val="0"/>
              <w:autoSpaceDE w:val="0"/>
              <w:autoSpaceDN w:val="0"/>
              <w:adjustRightInd w:val="0"/>
              <w:spacing w:afterLines="60" w:after="144"/>
              <w:rPr>
                <w:rFonts w:cs="Arial"/>
              </w:rPr>
            </w:pPr>
            <w:r w:rsidRPr="00D75071">
              <w:rPr>
                <w:rFonts w:cs="Arial"/>
              </w:rPr>
              <w:t xml:space="preserve">Gross thickness of </w:t>
            </w:r>
            <w:r w:rsidR="00347378" w:rsidRPr="00D75071">
              <w:rPr>
                <w:rFonts w:cs="Arial"/>
              </w:rPr>
              <w:t xml:space="preserve">CLT </w:t>
            </w:r>
            <w:r w:rsidRPr="00D75071">
              <w:rPr>
                <w:rFonts w:cs="Arial"/>
              </w:rPr>
              <w:t>panel, in in. (mm)</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Figure</w:t>
            </w:r>
            <w:r w:rsidR="00347378" w:rsidRPr="00D75071">
              <w:rPr>
                <w:rFonts w:cs="Arial"/>
              </w:rPr>
              <w:t>s 1 and 2,</w:t>
            </w:r>
            <w:r w:rsidRPr="00D75071">
              <w:rPr>
                <w:rFonts w:cs="Arial"/>
              </w:rPr>
              <w:t xml:space="preserve"> Tables A2 and A4, and 8.5.6.2 </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iCs/>
              </w:rPr>
              <w:t>v</w:t>
            </w:r>
            <w:r w:rsidRPr="00D75071">
              <w:rPr>
                <w:rFonts w:cs="Arial"/>
                <w:iCs/>
                <w:vertAlign w:val="subscript"/>
              </w:rPr>
              <w:t>s,0</w:t>
            </w:r>
          </w:p>
        </w:tc>
        <w:tc>
          <w:tcPr>
            <w:tcW w:w="6660" w:type="dxa"/>
          </w:tcPr>
          <w:p w:rsidR="00E35348" w:rsidRPr="00D75071" w:rsidRDefault="00E35348" w:rsidP="00347378">
            <w:pPr>
              <w:kinsoku w:val="0"/>
              <w:overflowPunct w:val="0"/>
              <w:autoSpaceDE w:val="0"/>
              <w:autoSpaceDN w:val="0"/>
              <w:adjustRightInd w:val="0"/>
              <w:spacing w:afterLines="60" w:after="144"/>
              <w:rPr>
                <w:rFonts w:cs="Arial"/>
              </w:rPr>
            </w:pPr>
            <w:r w:rsidRPr="00D75071">
              <w:rPr>
                <w:rFonts w:cs="Arial"/>
              </w:rPr>
              <w:t xml:space="preserve">LSD flatwise shear </w:t>
            </w:r>
            <w:r w:rsidR="009F1ABD" w:rsidRPr="00D75071">
              <w:rPr>
                <w:rFonts w:cs="Arial"/>
              </w:rPr>
              <w:t>resistance</w:t>
            </w:r>
            <w:r w:rsidRPr="00D75071">
              <w:rPr>
                <w:rFonts w:cs="Arial"/>
              </w:rPr>
              <w:t>, in N</w:t>
            </w:r>
            <w:r w:rsidR="009F1ABD" w:rsidRPr="00D75071">
              <w:rPr>
                <w:rFonts w:cs="Arial"/>
              </w:rPr>
              <w:t>/</w:t>
            </w:r>
            <w:r w:rsidRPr="00D75071">
              <w:rPr>
                <w:rFonts w:cs="Arial"/>
              </w:rPr>
              <w:t>m</w:t>
            </w:r>
            <w:r w:rsidR="009F1ABD" w:rsidRPr="00D75071">
              <w:rPr>
                <w:rFonts w:cs="Arial"/>
              </w:rPr>
              <w:t xml:space="preserve"> of width</w:t>
            </w:r>
            <w:r w:rsidRPr="00D75071">
              <w:rPr>
                <w:rFonts w:cs="Arial"/>
              </w:rPr>
              <w:t>, in the major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8.5.4.2 and Table A4</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V</w:t>
            </w:r>
            <w:r w:rsidRPr="00D75071">
              <w:rPr>
                <w:rFonts w:cs="Arial"/>
                <w:iCs/>
                <w:vertAlign w:val="subscript"/>
              </w:rPr>
              <w:t>s,0</w:t>
            </w:r>
          </w:p>
        </w:tc>
        <w:tc>
          <w:tcPr>
            <w:tcW w:w="6660" w:type="dxa"/>
          </w:tcPr>
          <w:p w:rsidR="00E35348" w:rsidRPr="00D75071" w:rsidRDefault="00E35348" w:rsidP="009F1ABD">
            <w:pPr>
              <w:kinsoku w:val="0"/>
              <w:overflowPunct w:val="0"/>
              <w:autoSpaceDE w:val="0"/>
              <w:autoSpaceDN w:val="0"/>
              <w:adjustRightInd w:val="0"/>
              <w:spacing w:afterLines="60" w:after="144"/>
              <w:rPr>
                <w:rFonts w:cs="Arial"/>
              </w:rPr>
            </w:pPr>
            <w:r w:rsidRPr="00D75071">
              <w:rPr>
                <w:rFonts w:cs="Arial"/>
              </w:rPr>
              <w:t>ASD reference flatwise shear capacity, in lbf</w:t>
            </w:r>
            <w:r w:rsidR="009F1ABD" w:rsidRPr="00D75071">
              <w:rPr>
                <w:rFonts w:cs="Arial"/>
              </w:rPr>
              <w:t>/ft</w:t>
            </w:r>
            <w:r w:rsidRPr="00D75071">
              <w:rPr>
                <w:rFonts w:cs="Arial"/>
              </w:rPr>
              <w:t xml:space="preserve"> </w:t>
            </w:r>
            <w:r w:rsidRPr="00D75071">
              <w:rPr>
                <w:rFonts w:cs="Arial"/>
                <w:szCs w:val="20"/>
              </w:rPr>
              <w:t>of width</w:t>
            </w:r>
            <w:r w:rsidRPr="00D75071">
              <w:rPr>
                <w:rFonts w:cs="Arial"/>
              </w:rPr>
              <w:t>, in the major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8.5.4.2 and Table A2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v</w:t>
            </w:r>
            <w:r w:rsidRPr="00D75071">
              <w:rPr>
                <w:rFonts w:cs="Arial"/>
                <w:iCs/>
                <w:vertAlign w:val="subscript"/>
              </w:rPr>
              <w:t>s,90</w:t>
            </w:r>
          </w:p>
        </w:tc>
        <w:tc>
          <w:tcPr>
            <w:tcW w:w="6660" w:type="dxa"/>
          </w:tcPr>
          <w:p w:rsidR="00E35348" w:rsidRPr="00D75071" w:rsidRDefault="00E35348" w:rsidP="00347378">
            <w:pPr>
              <w:kinsoku w:val="0"/>
              <w:overflowPunct w:val="0"/>
              <w:autoSpaceDE w:val="0"/>
              <w:autoSpaceDN w:val="0"/>
              <w:adjustRightInd w:val="0"/>
              <w:spacing w:afterLines="60" w:after="144"/>
              <w:rPr>
                <w:rFonts w:cs="Arial"/>
              </w:rPr>
            </w:pPr>
            <w:r w:rsidRPr="00D75071">
              <w:rPr>
                <w:rFonts w:cs="Arial"/>
              </w:rPr>
              <w:t>LSD flatwise shear strength, in N</w:t>
            </w:r>
            <w:r w:rsidR="009F1ABD" w:rsidRPr="00D75071">
              <w:rPr>
                <w:rFonts w:cs="Arial"/>
              </w:rPr>
              <w:t>/</w:t>
            </w:r>
            <w:r w:rsidRPr="00D75071">
              <w:rPr>
                <w:rFonts w:cs="Arial"/>
              </w:rPr>
              <w:t>m</w:t>
            </w:r>
            <w:r w:rsidR="009F1ABD" w:rsidRPr="00D75071">
              <w:rPr>
                <w:rFonts w:cs="Arial"/>
              </w:rPr>
              <w:t xml:space="preserve"> </w:t>
            </w:r>
            <w:r w:rsidRPr="00D75071">
              <w:rPr>
                <w:rFonts w:cs="Arial"/>
                <w:szCs w:val="20"/>
              </w:rPr>
              <w:t xml:space="preserve">of width, </w:t>
            </w:r>
            <w:r w:rsidRPr="00D75071">
              <w:rPr>
                <w:rFonts w:cs="Arial"/>
              </w:rPr>
              <w:t>in the minor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8.5.4.2 and Table A4</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V</w:t>
            </w:r>
            <w:r w:rsidRPr="00D75071">
              <w:rPr>
                <w:rFonts w:cs="Arial"/>
                <w:iCs/>
                <w:vertAlign w:val="subscript"/>
              </w:rPr>
              <w:t>s,90</w:t>
            </w:r>
          </w:p>
        </w:tc>
        <w:tc>
          <w:tcPr>
            <w:tcW w:w="6660" w:type="dxa"/>
          </w:tcPr>
          <w:p w:rsidR="00E35348" w:rsidRPr="00D75071" w:rsidRDefault="00E35348" w:rsidP="00C77794">
            <w:pPr>
              <w:kinsoku w:val="0"/>
              <w:overflowPunct w:val="0"/>
              <w:autoSpaceDE w:val="0"/>
              <w:autoSpaceDN w:val="0"/>
              <w:adjustRightInd w:val="0"/>
              <w:spacing w:afterLines="60" w:after="144"/>
              <w:rPr>
                <w:rFonts w:cs="Arial"/>
              </w:rPr>
            </w:pPr>
            <w:r w:rsidRPr="00D75071">
              <w:rPr>
                <w:rFonts w:cs="Arial"/>
              </w:rPr>
              <w:t>ASD reference flatwise shear capacity,</w:t>
            </w:r>
            <w:r w:rsidR="00C77794" w:rsidRPr="00D75071">
              <w:rPr>
                <w:rFonts w:cs="Arial"/>
              </w:rPr>
              <w:t xml:space="preserve"> in lbf/ft </w:t>
            </w:r>
            <w:r w:rsidRPr="00D75071">
              <w:rPr>
                <w:rFonts w:cs="Arial"/>
                <w:szCs w:val="20"/>
              </w:rPr>
              <w:t xml:space="preserve">of width, </w:t>
            </w:r>
            <w:r w:rsidRPr="00D75071">
              <w:rPr>
                <w:rFonts w:cs="Arial"/>
              </w:rPr>
              <w:t>in the minor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8.5.4.2 and Table A2</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Lines="60" w:after="144"/>
              <w:rPr>
                <w:rFonts w:cs="Arial"/>
                <w:iCs/>
              </w:rPr>
            </w:pPr>
            <w:r w:rsidRPr="00D75071">
              <w:rPr>
                <w:rFonts w:cs="Arial"/>
                <w:iCs/>
              </w:rPr>
              <w:t>W</w:t>
            </w:r>
            <w:r w:rsidRPr="00D75071">
              <w:rPr>
                <w:rFonts w:cs="Arial"/>
                <w:iCs/>
                <w:vertAlign w:val="subscript"/>
              </w:rPr>
              <w:t>p</w:t>
            </w:r>
          </w:p>
        </w:tc>
        <w:tc>
          <w:tcPr>
            <w:tcW w:w="6660"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Width of CLT panel in ft (m), measured in the minor strength direction</w:t>
            </w:r>
          </w:p>
        </w:tc>
        <w:tc>
          <w:tcPr>
            <w:tcW w:w="1525" w:type="dxa"/>
          </w:tcPr>
          <w:p w:rsidR="00E35348" w:rsidRPr="00D75071" w:rsidRDefault="00E35348" w:rsidP="009662DE">
            <w:pPr>
              <w:kinsoku w:val="0"/>
              <w:overflowPunct w:val="0"/>
              <w:autoSpaceDE w:val="0"/>
              <w:autoSpaceDN w:val="0"/>
              <w:adjustRightInd w:val="0"/>
              <w:spacing w:afterLines="60" w:after="144"/>
              <w:rPr>
                <w:rFonts w:cs="Arial"/>
              </w:rPr>
            </w:pPr>
            <w:r w:rsidRPr="00D75071">
              <w:rPr>
                <w:rFonts w:cs="Arial"/>
              </w:rPr>
              <w:t>Figures 1 and 2</w:t>
            </w:r>
          </w:p>
        </w:tc>
      </w:tr>
    </w:tbl>
    <w:p w:rsidR="00E35348" w:rsidRPr="00D75071" w:rsidRDefault="00E35348" w:rsidP="00E35348">
      <w:pPr>
        <w:kinsoku w:val="0"/>
        <w:overflowPunct w:val="0"/>
        <w:autoSpaceDE w:val="0"/>
        <w:autoSpaceDN w:val="0"/>
        <w:adjustRightInd w:val="0"/>
        <w:spacing w:before="11" w:line="252" w:lineRule="exact"/>
        <w:ind w:left="720" w:hanging="720"/>
        <w:rPr>
          <w:rFonts w:cs="Arial"/>
        </w:rPr>
      </w:pPr>
      <w:r w:rsidRPr="00D75071">
        <w:rPr>
          <w:rFonts w:cs="Arial"/>
        </w:rPr>
        <w:t>4.2</w:t>
      </w:r>
      <w:r w:rsidRPr="00D75071">
        <w:rPr>
          <w:rFonts w:cs="Arial"/>
        </w:rPr>
        <w:tab/>
      </w:r>
      <w:r w:rsidR="00C77794" w:rsidRPr="00D75071">
        <w:rPr>
          <w:rFonts w:cs="Arial"/>
        </w:rPr>
        <w:t>Lamination m</w:t>
      </w:r>
      <w:r w:rsidRPr="00D75071">
        <w:rPr>
          <w:rFonts w:cs="Arial"/>
        </w:rPr>
        <w:t xml:space="preserve">echanical properties </w:t>
      </w:r>
    </w:p>
    <w:p w:rsidR="00E35348" w:rsidRPr="00D75071" w:rsidRDefault="00E35348" w:rsidP="00E35348">
      <w:pPr>
        <w:kinsoku w:val="0"/>
        <w:overflowPunct w:val="0"/>
        <w:autoSpaceDE w:val="0"/>
        <w:autoSpaceDN w:val="0"/>
        <w:adjustRightInd w:val="0"/>
        <w:spacing w:before="11" w:line="252" w:lineRule="exact"/>
        <w:ind w:left="2160" w:hanging="2160"/>
        <w:rPr>
          <w:rFonts w:cs="Arial"/>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660"/>
        <w:gridCol w:w="1525"/>
      </w:tblGrid>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rPr>
                <w:rFonts w:cs="Arial"/>
                <w:iCs/>
                <w:szCs w:val="20"/>
              </w:rPr>
            </w:pPr>
            <w:r w:rsidRPr="00D75071">
              <w:rPr>
                <w:rFonts w:cs="Arial"/>
                <w:iCs/>
                <w:szCs w:val="20"/>
              </w:rPr>
              <w:t>Symbol</w:t>
            </w:r>
          </w:p>
        </w:tc>
        <w:tc>
          <w:tcPr>
            <w:tcW w:w="6660" w:type="dxa"/>
          </w:tcPr>
          <w:p w:rsidR="00E35348" w:rsidRPr="00D75071" w:rsidRDefault="00E35348" w:rsidP="009662DE">
            <w:pPr>
              <w:kinsoku w:val="0"/>
              <w:overflowPunct w:val="0"/>
              <w:autoSpaceDE w:val="0"/>
              <w:autoSpaceDN w:val="0"/>
              <w:adjustRightInd w:val="0"/>
              <w:spacing w:after="60"/>
              <w:rPr>
                <w:rFonts w:cs="Arial"/>
                <w:iCs/>
                <w:szCs w:val="20"/>
              </w:rPr>
            </w:pPr>
            <w:r w:rsidRPr="00D75071">
              <w:rPr>
                <w:rFonts w:cs="Arial"/>
                <w:iCs/>
                <w:szCs w:val="20"/>
              </w:rPr>
              <w:t>Definition</w:t>
            </w:r>
          </w:p>
        </w:tc>
        <w:tc>
          <w:tcPr>
            <w:tcW w:w="1525" w:type="dxa"/>
          </w:tcPr>
          <w:p w:rsidR="00E35348" w:rsidRPr="00D75071" w:rsidRDefault="00E35348" w:rsidP="009662DE">
            <w:pPr>
              <w:kinsoku w:val="0"/>
              <w:overflowPunct w:val="0"/>
              <w:autoSpaceDE w:val="0"/>
              <w:autoSpaceDN w:val="0"/>
              <w:adjustRightInd w:val="0"/>
              <w:spacing w:after="60"/>
              <w:rPr>
                <w:rFonts w:cs="Arial"/>
                <w:iCs/>
                <w:szCs w:val="20"/>
              </w:rPr>
            </w:pPr>
            <w:r w:rsidRPr="00D75071">
              <w:rPr>
                <w:rFonts w:cs="Arial"/>
                <w:iCs/>
                <w:szCs w:val="20"/>
              </w:rPr>
              <w:t>Reference(s)</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rPr>
                <w:rFonts w:cs="Arial"/>
                <w:iCs/>
                <w:szCs w:val="20"/>
              </w:rPr>
            </w:pPr>
            <w:r w:rsidRPr="00D75071">
              <w:rPr>
                <w:rFonts w:cs="Arial"/>
                <w:iCs/>
              </w:rPr>
              <w:lastRenderedPageBreak/>
              <w:t>E</w:t>
            </w:r>
          </w:p>
        </w:tc>
        <w:tc>
          <w:tcPr>
            <w:tcW w:w="6660" w:type="dxa"/>
          </w:tcPr>
          <w:p w:rsidR="00E35348" w:rsidRPr="00D75071" w:rsidRDefault="00E35348" w:rsidP="009662DE">
            <w:pPr>
              <w:kinsoku w:val="0"/>
              <w:overflowPunct w:val="0"/>
              <w:autoSpaceDE w:val="0"/>
              <w:autoSpaceDN w:val="0"/>
              <w:adjustRightInd w:val="0"/>
              <w:spacing w:after="60"/>
              <w:rPr>
                <w:rFonts w:cs="Arial"/>
                <w:iCs/>
                <w:szCs w:val="20"/>
              </w:rPr>
            </w:pPr>
            <w:r w:rsidRPr="00D75071">
              <w:rPr>
                <w:rFonts w:cs="Arial"/>
              </w:rPr>
              <w:t xml:space="preserve">Modulus of elasticity </w:t>
            </w:r>
            <w:r w:rsidRPr="00D75071">
              <w:rPr>
                <w:rFonts w:cs="Arial"/>
                <w:szCs w:val="20"/>
              </w:rPr>
              <w:t>of a lamination,</w:t>
            </w:r>
            <w:r w:rsidRPr="00D75071">
              <w:t xml:space="preserve"> in psi (MPa)</w:t>
            </w:r>
          </w:p>
        </w:tc>
        <w:tc>
          <w:tcPr>
            <w:tcW w:w="1525" w:type="dxa"/>
          </w:tcPr>
          <w:p w:rsidR="00E35348" w:rsidRPr="00D75071" w:rsidRDefault="00E35348" w:rsidP="009662DE">
            <w:pPr>
              <w:kinsoku w:val="0"/>
              <w:overflowPunct w:val="0"/>
              <w:autoSpaceDE w:val="0"/>
              <w:autoSpaceDN w:val="0"/>
              <w:adjustRightInd w:val="0"/>
              <w:spacing w:after="60"/>
              <w:rPr>
                <w:rFonts w:cs="Arial"/>
                <w:iCs/>
                <w:szCs w:val="20"/>
              </w:rPr>
            </w:pPr>
            <w:r w:rsidRPr="00D75071">
              <w:t>Tables 1, A1, and A3</w:t>
            </w:r>
            <w:r w:rsidRPr="00D75071">
              <w:rPr>
                <w:highlight w:val="green"/>
              </w:rPr>
              <w:t xml:space="preserve"> </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rPr>
                <w:rFonts w:cs="Arial"/>
                <w:iCs/>
              </w:rPr>
            </w:pPr>
            <w:r w:rsidRPr="00D75071">
              <w:rPr>
                <w:rFonts w:cs="Arial"/>
                <w:iCs/>
              </w:rPr>
              <w:t>f</w:t>
            </w:r>
            <w:r w:rsidRPr="00D75071">
              <w:rPr>
                <w:rFonts w:cs="Arial"/>
                <w:iCs/>
                <w:vertAlign w:val="subscript"/>
              </w:rPr>
              <w:t>b</w:t>
            </w:r>
          </w:p>
        </w:tc>
        <w:tc>
          <w:tcPr>
            <w:tcW w:w="6660"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 xml:space="preserve">Characteristic bending strength or LSD specified bending strength </w:t>
            </w:r>
            <w:r w:rsidRPr="00D75071">
              <w:rPr>
                <w:rFonts w:cs="Arial"/>
                <w:szCs w:val="20"/>
              </w:rPr>
              <w:t>of a lamination</w:t>
            </w:r>
            <w:r w:rsidRPr="00D75071">
              <w:rPr>
                <w:rFonts w:cs="Arial"/>
              </w:rPr>
              <w:t>, in psi (MPa)</w:t>
            </w:r>
          </w:p>
        </w:tc>
        <w:tc>
          <w:tcPr>
            <w:tcW w:w="1525" w:type="dxa"/>
          </w:tcPr>
          <w:p w:rsidR="00E35348" w:rsidRPr="00D75071" w:rsidRDefault="00E35348" w:rsidP="009662DE">
            <w:pPr>
              <w:kinsoku w:val="0"/>
              <w:overflowPunct w:val="0"/>
              <w:autoSpaceDE w:val="0"/>
              <w:autoSpaceDN w:val="0"/>
              <w:adjustRightInd w:val="0"/>
              <w:spacing w:after="60"/>
            </w:pPr>
            <w:r w:rsidRPr="00D75071">
              <w:rPr>
                <w:rFonts w:cs="Arial"/>
              </w:rPr>
              <w:t>Tables 1 and A3</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rPr>
                <w:rFonts w:cs="Arial"/>
                <w:iCs/>
              </w:rPr>
            </w:pPr>
            <w:r w:rsidRPr="00D75071">
              <w:rPr>
                <w:rFonts w:cs="Arial"/>
                <w:iCs/>
              </w:rPr>
              <w:t>F</w:t>
            </w:r>
            <w:r w:rsidRPr="00D75071">
              <w:rPr>
                <w:rFonts w:cs="Arial"/>
                <w:iCs/>
                <w:vertAlign w:val="subscript"/>
              </w:rPr>
              <w:t>b</w:t>
            </w:r>
          </w:p>
        </w:tc>
        <w:tc>
          <w:tcPr>
            <w:tcW w:w="6660"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position w:val="-3"/>
              </w:rPr>
              <w:t xml:space="preserve">ASD reference </w:t>
            </w:r>
            <w:r w:rsidRPr="00D75071">
              <w:rPr>
                <w:rFonts w:cs="Arial"/>
              </w:rPr>
              <w:t xml:space="preserve">bending stress </w:t>
            </w:r>
            <w:r w:rsidRPr="00D75071">
              <w:rPr>
                <w:rFonts w:cs="Arial"/>
                <w:szCs w:val="20"/>
              </w:rPr>
              <w:t>of a lamination</w:t>
            </w:r>
            <w:r w:rsidRPr="00D75071">
              <w:rPr>
                <w:rFonts w:cs="Arial"/>
              </w:rPr>
              <w:t xml:space="preserve">, in psi </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Table A1</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rPr>
                <w:rFonts w:cs="Arial"/>
                <w:iCs/>
              </w:rPr>
            </w:pPr>
            <w:r w:rsidRPr="00D75071">
              <w:t>f</w:t>
            </w:r>
            <w:r w:rsidRPr="00D75071">
              <w:rPr>
                <w:vertAlign w:val="subscript"/>
              </w:rPr>
              <w:t>c</w:t>
            </w:r>
          </w:p>
        </w:tc>
        <w:tc>
          <w:tcPr>
            <w:tcW w:w="6660" w:type="dxa"/>
          </w:tcPr>
          <w:p w:rsidR="00E35348" w:rsidRPr="00D75071" w:rsidRDefault="00E35348" w:rsidP="009662DE">
            <w:pPr>
              <w:kinsoku w:val="0"/>
              <w:overflowPunct w:val="0"/>
              <w:autoSpaceDE w:val="0"/>
              <w:autoSpaceDN w:val="0"/>
              <w:adjustRightInd w:val="0"/>
              <w:spacing w:after="60"/>
              <w:rPr>
                <w:rFonts w:cs="Arial"/>
                <w:position w:val="-3"/>
              </w:rPr>
            </w:pPr>
            <w:r w:rsidRPr="00D75071">
              <w:t xml:space="preserve">Characteristic axial </w:t>
            </w:r>
            <w:r w:rsidRPr="00D75071">
              <w:rPr>
                <w:rFonts w:cs="Arial"/>
              </w:rPr>
              <w:t xml:space="preserve">compressive strength or LSD specified axial compressive strength </w:t>
            </w:r>
            <w:r w:rsidRPr="00D75071">
              <w:rPr>
                <w:rFonts w:cs="Arial"/>
                <w:szCs w:val="20"/>
              </w:rPr>
              <w:t>of a lamination</w:t>
            </w:r>
            <w:r w:rsidRPr="00D75071">
              <w:rPr>
                <w:rFonts w:cs="Arial"/>
              </w:rPr>
              <w:t>, in psi (MPa)</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Tables 1 and A3</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pPr>
            <w:r w:rsidRPr="00D75071">
              <w:t>F</w:t>
            </w:r>
            <w:r w:rsidRPr="00D75071">
              <w:rPr>
                <w:vertAlign w:val="subscript"/>
              </w:rPr>
              <w:t>c</w:t>
            </w:r>
          </w:p>
        </w:tc>
        <w:tc>
          <w:tcPr>
            <w:tcW w:w="6660" w:type="dxa"/>
          </w:tcPr>
          <w:p w:rsidR="00E35348" w:rsidRPr="00D75071" w:rsidRDefault="00E35348" w:rsidP="009662DE">
            <w:pPr>
              <w:kinsoku w:val="0"/>
              <w:overflowPunct w:val="0"/>
              <w:autoSpaceDE w:val="0"/>
              <w:autoSpaceDN w:val="0"/>
              <w:adjustRightInd w:val="0"/>
              <w:spacing w:after="60"/>
            </w:pPr>
            <w:r w:rsidRPr="00D75071">
              <w:t xml:space="preserve">ASD reference axial </w:t>
            </w:r>
            <w:r w:rsidRPr="00D75071">
              <w:rPr>
                <w:rFonts w:cs="Arial"/>
              </w:rPr>
              <w:t xml:space="preserve">compressive stress </w:t>
            </w:r>
            <w:r w:rsidRPr="00D75071">
              <w:rPr>
                <w:rFonts w:cs="Arial"/>
                <w:szCs w:val="20"/>
              </w:rPr>
              <w:t>of a lamination</w:t>
            </w:r>
            <w:r w:rsidRPr="00D75071">
              <w:rPr>
                <w:rFonts w:cs="Arial"/>
              </w:rPr>
              <w:t xml:space="preserve">, in psi </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Table A1</w:t>
            </w:r>
          </w:p>
        </w:tc>
      </w:tr>
      <w:tr w:rsidR="00D75071" w:rsidRPr="00D75071" w:rsidTr="00657ABF">
        <w:tc>
          <w:tcPr>
            <w:tcW w:w="1260" w:type="dxa"/>
          </w:tcPr>
          <w:p w:rsidR="00433FE2" w:rsidRPr="00D75071" w:rsidRDefault="00433FE2" w:rsidP="00657ABF">
            <w:pPr>
              <w:kinsoku w:val="0"/>
              <w:overflowPunct w:val="0"/>
              <w:autoSpaceDE w:val="0"/>
              <w:autoSpaceDN w:val="0"/>
              <w:adjustRightInd w:val="0"/>
              <w:spacing w:after="60"/>
            </w:pPr>
            <w:r w:rsidRPr="00D75071">
              <w:t>f</w:t>
            </w:r>
            <w:r w:rsidRPr="00D75071">
              <w:rPr>
                <w:vertAlign w:val="subscript"/>
              </w:rPr>
              <w:t>s</w:t>
            </w:r>
          </w:p>
        </w:tc>
        <w:tc>
          <w:tcPr>
            <w:tcW w:w="6660" w:type="dxa"/>
          </w:tcPr>
          <w:p w:rsidR="00433FE2" w:rsidRPr="00D75071" w:rsidRDefault="00433FE2" w:rsidP="00657ABF">
            <w:pPr>
              <w:kinsoku w:val="0"/>
              <w:overflowPunct w:val="0"/>
              <w:autoSpaceDE w:val="0"/>
              <w:autoSpaceDN w:val="0"/>
              <w:adjustRightInd w:val="0"/>
              <w:spacing w:after="60"/>
            </w:pPr>
            <w:r w:rsidRPr="00D75071">
              <w:t xml:space="preserve">Characteristic planar (rolling) </w:t>
            </w:r>
            <w:r w:rsidRPr="00D75071">
              <w:rPr>
                <w:rFonts w:cs="Arial"/>
              </w:rPr>
              <w:t xml:space="preserve">shear strength or LSD specified planar (rolling) shear strength </w:t>
            </w:r>
            <w:r w:rsidRPr="00D75071">
              <w:rPr>
                <w:rFonts w:cs="Arial"/>
                <w:szCs w:val="20"/>
              </w:rPr>
              <w:t>of a lamination</w:t>
            </w:r>
            <w:r w:rsidRPr="00D75071">
              <w:rPr>
                <w:rFonts w:cs="Arial"/>
              </w:rPr>
              <w:t>, in psi (MPa)</w:t>
            </w:r>
          </w:p>
        </w:tc>
        <w:tc>
          <w:tcPr>
            <w:tcW w:w="1525" w:type="dxa"/>
          </w:tcPr>
          <w:p w:rsidR="00433FE2" w:rsidRPr="00D75071" w:rsidRDefault="00433FE2" w:rsidP="00657ABF">
            <w:pPr>
              <w:kinsoku w:val="0"/>
              <w:overflowPunct w:val="0"/>
              <w:autoSpaceDE w:val="0"/>
              <w:autoSpaceDN w:val="0"/>
              <w:adjustRightInd w:val="0"/>
              <w:spacing w:after="60"/>
              <w:rPr>
                <w:rFonts w:cs="Arial"/>
              </w:rPr>
            </w:pPr>
            <w:r w:rsidRPr="00D75071">
              <w:rPr>
                <w:rFonts w:cs="Arial"/>
              </w:rPr>
              <w:t>Tables 1 and A3</w:t>
            </w:r>
          </w:p>
        </w:tc>
      </w:tr>
      <w:tr w:rsidR="00D75071" w:rsidRPr="00D75071" w:rsidTr="00657ABF">
        <w:tc>
          <w:tcPr>
            <w:tcW w:w="1260" w:type="dxa"/>
          </w:tcPr>
          <w:p w:rsidR="00433FE2" w:rsidRPr="00D75071" w:rsidRDefault="00433FE2" w:rsidP="00657ABF">
            <w:pPr>
              <w:kinsoku w:val="0"/>
              <w:overflowPunct w:val="0"/>
              <w:autoSpaceDE w:val="0"/>
              <w:autoSpaceDN w:val="0"/>
              <w:adjustRightInd w:val="0"/>
              <w:spacing w:after="60"/>
            </w:pPr>
            <w:r w:rsidRPr="00D75071">
              <w:t>F</w:t>
            </w:r>
            <w:r w:rsidRPr="00D75071">
              <w:rPr>
                <w:vertAlign w:val="subscript"/>
              </w:rPr>
              <w:t>s</w:t>
            </w:r>
          </w:p>
        </w:tc>
        <w:tc>
          <w:tcPr>
            <w:tcW w:w="6660" w:type="dxa"/>
          </w:tcPr>
          <w:p w:rsidR="00433FE2" w:rsidRPr="00D75071" w:rsidRDefault="00433FE2" w:rsidP="00657ABF">
            <w:pPr>
              <w:kinsoku w:val="0"/>
              <w:overflowPunct w:val="0"/>
              <w:autoSpaceDE w:val="0"/>
              <w:autoSpaceDN w:val="0"/>
              <w:adjustRightInd w:val="0"/>
              <w:spacing w:after="60"/>
            </w:pPr>
            <w:r w:rsidRPr="00D75071">
              <w:t xml:space="preserve">ASD reference planar (rolling) </w:t>
            </w:r>
            <w:r w:rsidRPr="00D75071">
              <w:rPr>
                <w:rFonts w:cs="Arial"/>
              </w:rPr>
              <w:t xml:space="preserve">shear stress </w:t>
            </w:r>
            <w:r w:rsidRPr="00D75071">
              <w:rPr>
                <w:rFonts w:cs="Arial"/>
                <w:szCs w:val="20"/>
              </w:rPr>
              <w:t>of a lamination</w:t>
            </w:r>
            <w:r w:rsidRPr="00D75071">
              <w:rPr>
                <w:rFonts w:cs="Arial"/>
              </w:rPr>
              <w:t xml:space="preserve">, in psi </w:t>
            </w:r>
          </w:p>
        </w:tc>
        <w:tc>
          <w:tcPr>
            <w:tcW w:w="1525" w:type="dxa"/>
          </w:tcPr>
          <w:p w:rsidR="00433FE2" w:rsidRPr="00D75071" w:rsidRDefault="00433FE2" w:rsidP="00657ABF">
            <w:pPr>
              <w:kinsoku w:val="0"/>
              <w:overflowPunct w:val="0"/>
              <w:autoSpaceDE w:val="0"/>
              <w:autoSpaceDN w:val="0"/>
              <w:adjustRightInd w:val="0"/>
              <w:spacing w:after="60"/>
              <w:rPr>
                <w:rFonts w:cs="Arial"/>
              </w:rPr>
            </w:pPr>
            <w:r w:rsidRPr="00D75071">
              <w:rPr>
                <w:rFonts w:cs="Arial"/>
              </w:rPr>
              <w:t>Table A1</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pPr>
            <w:r w:rsidRPr="00D75071">
              <w:t>f</w:t>
            </w:r>
            <w:r w:rsidRPr="00D75071">
              <w:rPr>
                <w:vertAlign w:val="subscript"/>
              </w:rPr>
              <w:t>t</w:t>
            </w:r>
          </w:p>
        </w:tc>
        <w:tc>
          <w:tcPr>
            <w:tcW w:w="6660" w:type="dxa"/>
          </w:tcPr>
          <w:p w:rsidR="00E35348" w:rsidRPr="00D75071" w:rsidRDefault="00E35348" w:rsidP="009662DE">
            <w:pPr>
              <w:kinsoku w:val="0"/>
              <w:overflowPunct w:val="0"/>
              <w:autoSpaceDE w:val="0"/>
              <w:autoSpaceDN w:val="0"/>
              <w:adjustRightInd w:val="0"/>
              <w:spacing w:after="60"/>
            </w:pPr>
            <w:r w:rsidRPr="00D75071">
              <w:t xml:space="preserve">Characteristic </w:t>
            </w:r>
            <w:r w:rsidRPr="00D75071">
              <w:rPr>
                <w:rFonts w:cs="Arial"/>
              </w:rPr>
              <w:t xml:space="preserve">axial tensile strength or LSD specified axial tensile strength </w:t>
            </w:r>
            <w:r w:rsidRPr="00D75071">
              <w:rPr>
                <w:rFonts w:cs="Arial"/>
                <w:szCs w:val="20"/>
              </w:rPr>
              <w:t>of a lamination</w:t>
            </w:r>
            <w:r w:rsidRPr="00D75071">
              <w:rPr>
                <w:rFonts w:cs="Arial"/>
              </w:rPr>
              <w:t>, in psi (MPa)</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Tables 1 and A3</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pPr>
            <w:r w:rsidRPr="00D75071">
              <w:t>F</w:t>
            </w:r>
            <w:r w:rsidRPr="00D75071">
              <w:rPr>
                <w:vertAlign w:val="subscript"/>
              </w:rPr>
              <w:t>t</w:t>
            </w:r>
          </w:p>
        </w:tc>
        <w:tc>
          <w:tcPr>
            <w:tcW w:w="6660" w:type="dxa"/>
          </w:tcPr>
          <w:p w:rsidR="00E35348" w:rsidRPr="00D75071" w:rsidRDefault="00E35348" w:rsidP="009662DE">
            <w:pPr>
              <w:kinsoku w:val="0"/>
              <w:overflowPunct w:val="0"/>
              <w:autoSpaceDE w:val="0"/>
              <w:autoSpaceDN w:val="0"/>
              <w:adjustRightInd w:val="0"/>
              <w:spacing w:after="60"/>
            </w:pPr>
            <w:r w:rsidRPr="00D75071">
              <w:t xml:space="preserve">ASD reference </w:t>
            </w:r>
            <w:r w:rsidRPr="00D75071">
              <w:rPr>
                <w:rFonts w:cs="Arial"/>
              </w:rPr>
              <w:t xml:space="preserve">axial tensile stress </w:t>
            </w:r>
            <w:r w:rsidRPr="00D75071">
              <w:rPr>
                <w:rFonts w:cs="Arial"/>
                <w:szCs w:val="20"/>
              </w:rPr>
              <w:t>of a lamination</w:t>
            </w:r>
            <w:r w:rsidRPr="00D75071">
              <w:rPr>
                <w:rFonts w:cs="Arial"/>
              </w:rPr>
              <w:t xml:space="preserve">, in psi </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Table A1</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pPr>
            <w:r w:rsidRPr="00D75071">
              <w:t>f</w:t>
            </w:r>
            <w:r w:rsidRPr="00D75071">
              <w:rPr>
                <w:vertAlign w:val="subscript"/>
              </w:rPr>
              <w:t>v</w:t>
            </w:r>
          </w:p>
        </w:tc>
        <w:tc>
          <w:tcPr>
            <w:tcW w:w="6660" w:type="dxa"/>
          </w:tcPr>
          <w:p w:rsidR="00E35348" w:rsidRPr="00D75071" w:rsidRDefault="00E35348" w:rsidP="009662DE">
            <w:pPr>
              <w:kinsoku w:val="0"/>
              <w:overflowPunct w:val="0"/>
              <w:autoSpaceDE w:val="0"/>
              <w:autoSpaceDN w:val="0"/>
              <w:adjustRightInd w:val="0"/>
              <w:spacing w:after="60"/>
            </w:pPr>
            <w:r w:rsidRPr="00D75071">
              <w:t xml:space="preserve">Characteristic </w:t>
            </w:r>
            <w:r w:rsidRPr="00D75071">
              <w:rPr>
                <w:rFonts w:cs="Arial"/>
              </w:rPr>
              <w:t xml:space="preserve">shear strength or LSD specified shear strength </w:t>
            </w:r>
            <w:r w:rsidRPr="00D75071">
              <w:rPr>
                <w:rFonts w:cs="Arial"/>
                <w:szCs w:val="20"/>
              </w:rPr>
              <w:t>of a lamination</w:t>
            </w:r>
            <w:r w:rsidRPr="00D75071">
              <w:rPr>
                <w:rFonts w:cs="Arial"/>
              </w:rPr>
              <w:t>, in psi (MPa)</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Tables 1 and A3</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pPr>
            <w:r w:rsidRPr="00D75071">
              <w:t>F</w:t>
            </w:r>
            <w:r w:rsidRPr="00D75071">
              <w:rPr>
                <w:vertAlign w:val="subscript"/>
              </w:rPr>
              <w:t>v</w:t>
            </w:r>
          </w:p>
        </w:tc>
        <w:tc>
          <w:tcPr>
            <w:tcW w:w="6660" w:type="dxa"/>
          </w:tcPr>
          <w:p w:rsidR="00E35348" w:rsidRPr="00D75071" w:rsidRDefault="00E35348" w:rsidP="009662DE">
            <w:pPr>
              <w:kinsoku w:val="0"/>
              <w:overflowPunct w:val="0"/>
              <w:autoSpaceDE w:val="0"/>
              <w:autoSpaceDN w:val="0"/>
              <w:adjustRightInd w:val="0"/>
              <w:spacing w:after="60"/>
            </w:pPr>
            <w:r w:rsidRPr="00D75071">
              <w:t xml:space="preserve">ASD reference </w:t>
            </w:r>
            <w:r w:rsidRPr="00D75071">
              <w:rPr>
                <w:rFonts w:cs="Arial"/>
              </w:rPr>
              <w:t xml:space="preserve">shear stress </w:t>
            </w:r>
            <w:r w:rsidRPr="00D75071">
              <w:rPr>
                <w:rFonts w:cs="Arial"/>
                <w:szCs w:val="20"/>
              </w:rPr>
              <w:t>of a lamination</w:t>
            </w:r>
            <w:r w:rsidRPr="00D75071">
              <w:rPr>
                <w:rFonts w:cs="Arial"/>
              </w:rPr>
              <w:t xml:space="preserve">, in psi </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rPr>
                <w:rFonts w:cs="Arial"/>
              </w:rPr>
              <w:t>Table A1</w:t>
            </w:r>
          </w:p>
        </w:tc>
      </w:tr>
      <w:tr w:rsidR="00D75071" w:rsidRPr="00D75071" w:rsidTr="009662DE">
        <w:tc>
          <w:tcPr>
            <w:tcW w:w="1260" w:type="dxa"/>
          </w:tcPr>
          <w:p w:rsidR="00E35348" w:rsidRPr="00D75071" w:rsidRDefault="00E35348" w:rsidP="009662DE">
            <w:pPr>
              <w:kinsoku w:val="0"/>
              <w:overflowPunct w:val="0"/>
              <w:autoSpaceDE w:val="0"/>
              <w:autoSpaceDN w:val="0"/>
              <w:adjustRightInd w:val="0"/>
              <w:spacing w:after="60"/>
            </w:pPr>
            <w:r w:rsidRPr="00D75071">
              <w:rPr>
                <w:rFonts w:cs="Arial"/>
                <w:iCs/>
              </w:rPr>
              <w:t>G</w:t>
            </w:r>
          </w:p>
        </w:tc>
        <w:tc>
          <w:tcPr>
            <w:tcW w:w="6660" w:type="dxa"/>
          </w:tcPr>
          <w:p w:rsidR="00E35348" w:rsidRPr="00D75071" w:rsidRDefault="00E35348" w:rsidP="009662DE">
            <w:pPr>
              <w:kinsoku w:val="0"/>
              <w:overflowPunct w:val="0"/>
              <w:autoSpaceDE w:val="0"/>
              <w:autoSpaceDN w:val="0"/>
              <w:adjustRightInd w:val="0"/>
              <w:spacing w:after="60"/>
            </w:pPr>
            <w:r w:rsidRPr="00D75071">
              <w:rPr>
                <w:rFonts w:cs="Arial"/>
              </w:rPr>
              <w:t xml:space="preserve">Modulus of rigidity (shear modulus) of a lamination, </w:t>
            </w:r>
            <w:r w:rsidRPr="00D75071">
              <w:rPr>
                <w:rFonts w:cs="Arial"/>
                <w:szCs w:val="20"/>
              </w:rPr>
              <w:t>in psi (MPa)</w:t>
            </w:r>
          </w:p>
        </w:tc>
        <w:tc>
          <w:tcPr>
            <w:tcW w:w="1525" w:type="dxa"/>
          </w:tcPr>
          <w:p w:rsidR="00E35348" w:rsidRPr="00D75071" w:rsidRDefault="00E35348" w:rsidP="009662DE">
            <w:pPr>
              <w:kinsoku w:val="0"/>
              <w:overflowPunct w:val="0"/>
              <w:autoSpaceDE w:val="0"/>
              <w:autoSpaceDN w:val="0"/>
              <w:adjustRightInd w:val="0"/>
              <w:spacing w:after="60"/>
              <w:rPr>
                <w:rFonts w:cs="Arial"/>
              </w:rPr>
            </w:pPr>
            <w:r w:rsidRPr="00D75071">
              <w:t>Tables A1, and A3</w:t>
            </w:r>
          </w:p>
        </w:tc>
      </w:tr>
    </w:tbl>
    <w:p w:rsidR="00C77794" w:rsidRDefault="00C77794" w:rsidP="00C77794">
      <w:pPr>
        <w:suppressLineNumbers/>
        <w:ind w:left="-450"/>
        <w:rPr>
          <w:rFonts w:cs="Arial"/>
          <w:b/>
          <w:sz w:val="18"/>
        </w:rPr>
      </w:pPr>
    </w:p>
    <w:p w:rsidR="004B6289" w:rsidRDefault="004B6289" w:rsidP="00C77794">
      <w:pPr>
        <w:suppressLineNumbers/>
        <w:ind w:left="-450"/>
        <w:rPr>
          <w:rFonts w:cs="Arial"/>
          <w:b/>
          <w:sz w:val="18"/>
        </w:rPr>
      </w:pPr>
    </w:p>
    <w:p w:rsidR="00C77794" w:rsidRPr="000267A0" w:rsidRDefault="00C77794" w:rsidP="00C77794">
      <w:pPr>
        <w:autoSpaceDE w:val="0"/>
        <w:autoSpaceDN w:val="0"/>
        <w:adjustRightInd w:val="0"/>
        <w:rPr>
          <w:rFonts w:cs="Arial"/>
          <w:b/>
        </w:rPr>
      </w:pPr>
      <w:r>
        <w:rPr>
          <w:rFonts w:cs="Arial"/>
          <w:b/>
          <w:highlight w:val="yellow"/>
          <w:u w:val="single"/>
        </w:rPr>
        <w:t>Item</w:t>
      </w:r>
      <w:r w:rsidRPr="000267A0">
        <w:rPr>
          <w:rFonts w:cs="Arial"/>
          <w:b/>
          <w:highlight w:val="yellow"/>
          <w:u w:val="single"/>
        </w:rPr>
        <w:t xml:space="preserve"> </w:t>
      </w:r>
      <w:r>
        <w:rPr>
          <w:rFonts w:cs="Arial"/>
          <w:b/>
          <w:highlight w:val="yellow"/>
          <w:u w:val="single"/>
        </w:rPr>
        <w:t>2017-6-03</w:t>
      </w:r>
      <w:r w:rsidRPr="000267A0">
        <w:rPr>
          <w:rFonts w:cs="Arial"/>
          <w:b/>
          <w:highlight w:val="yellow"/>
        </w:rPr>
        <w:t>:</w:t>
      </w:r>
      <w:r w:rsidRPr="00A977C8">
        <w:rPr>
          <w:rFonts w:cs="Arial"/>
          <w:b/>
        </w:rPr>
        <w:t xml:space="preserve">  </w:t>
      </w:r>
      <w:r>
        <w:rPr>
          <w:rFonts w:cs="Arial"/>
          <w:b/>
        </w:rPr>
        <w:t>Revise labels in Tables A2 and A4</w:t>
      </w:r>
      <w:r w:rsidRPr="00A977C8">
        <w:rPr>
          <w:rFonts w:cs="Arial"/>
          <w:b/>
        </w:rPr>
        <w:t xml:space="preserve"> as follows</w:t>
      </w:r>
      <w:r>
        <w:rPr>
          <w:rFonts w:cs="Arial"/>
          <w:b/>
        </w:rPr>
        <w:t>.</w:t>
      </w:r>
    </w:p>
    <w:p w:rsidR="00C77794" w:rsidRPr="009F1017" w:rsidRDefault="00C77794" w:rsidP="00C77794">
      <w:pPr>
        <w:autoSpaceDE w:val="0"/>
        <w:autoSpaceDN w:val="0"/>
        <w:adjustRightInd w:val="0"/>
        <w:rPr>
          <w:rFonts w:cs="Arial"/>
        </w:rPr>
      </w:pPr>
      <w:r>
        <w:rPr>
          <w:rFonts w:cs="Arial"/>
          <w:b/>
          <w:bCs/>
        </w:rPr>
        <w:t>Rationale</w:t>
      </w:r>
      <w:r w:rsidRPr="009F1017">
        <w:rPr>
          <w:rFonts w:cs="Arial"/>
          <w:b/>
          <w:bCs/>
        </w:rPr>
        <w:t xml:space="preserve">: </w:t>
      </w:r>
      <w:r w:rsidRPr="009F1017">
        <w:rPr>
          <w:rFonts w:cs="Arial"/>
        </w:rPr>
        <w:t> </w:t>
      </w:r>
      <w:r w:rsidR="009662DE">
        <w:rPr>
          <w:rFonts w:cs="Arial"/>
        </w:rPr>
        <w:t>Editorially u</w:t>
      </w:r>
      <w:r>
        <w:rPr>
          <w:rFonts w:cs="Arial"/>
        </w:rPr>
        <w:t>pdate the label</w:t>
      </w:r>
      <w:r w:rsidR="009662DE">
        <w:rPr>
          <w:rFonts w:cs="Arial"/>
        </w:rPr>
        <w:t>s</w:t>
      </w:r>
      <w:r>
        <w:rPr>
          <w:rFonts w:cs="Arial"/>
        </w:rPr>
        <w:t xml:space="preserve"> for consistency with the symbols revised in Item 2017-6-02.</w:t>
      </w:r>
    </w:p>
    <w:p w:rsidR="009662DE" w:rsidRDefault="009662DE" w:rsidP="00C77794">
      <w:pPr>
        <w:suppressLineNumbers/>
        <w:ind w:left="-450"/>
        <w:rPr>
          <w:rFonts w:cs="Arial"/>
          <w:b/>
          <w:sz w:val="18"/>
        </w:rPr>
      </w:pPr>
    </w:p>
    <w:p w:rsidR="009662DE" w:rsidRDefault="009662DE" w:rsidP="009662DE">
      <w:pPr>
        <w:autoSpaceDE w:val="0"/>
        <w:autoSpaceDN w:val="0"/>
        <w:adjustRightInd w:val="0"/>
        <w:ind w:left="-450"/>
        <w:rPr>
          <w:rFonts w:cs="Arial"/>
          <w:b/>
          <w:iCs/>
        </w:rPr>
      </w:pPr>
      <w:r>
        <w:rPr>
          <w:rFonts w:cs="Arial"/>
          <w:b/>
          <w:iCs/>
        </w:rPr>
        <w:t>Ballot</w:t>
      </w:r>
      <w:r w:rsidRPr="00806B85">
        <w:rPr>
          <w:rFonts w:cs="Arial"/>
          <w:b/>
          <w:iCs/>
        </w:rPr>
        <w:t>:</w:t>
      </w:r>
    </w:p>
    <w:p w:rsidR="009662DE" w:rsidRDefault="009662DE" w:rsidP="00C77794">
      <w:pPr>
        <w:suppressLineNumbers/>
        <w:ind w:left="-450"/>
        <w:rPr>
          <w:rFonts w:cs="Arial"/>
          <w:b/>
          <w:sz w:val="18"/>
        </w:rPr>
      </w:pPr>
    </w:p>
    <w:p w:rsidR="00C77794" w:rsidRPr="00516181" w:rsidRDefault="00C77794" w:rsidP="00C77794">
      <w:pPr>
        <w:suppressLineNumbers/>
        <w:ind w:left="-450"/>
        <w:rPr>
          <w:rFonts w:cs="Arial"/>
          <w:b/>
          <w:sz w:val="18"/>
        </w:rPr>
      </w:pPr>
      <w:r w:rsidRPr="00516181">
        <w:rPr>
          <w:rFonts w:cs="Arial"/>
          <w:b/>
          <w:sz w:val="18"/>
        </w:rPr>
        <w:t xml:space="preserve">Replace </w:t>
      </w:r>
      <w:r w:rsidRPr="009662DE">
        <w:rPr>
          <w:rFonts w:cs="Arial"/>
          <w:b/>
          <w:sz w:val="18"/>
        </w:rPr>
        <w:t>LABELS</w:t>
      </w:r>
      <w:r w:rsidRPr="00516181">
        <w:rPr>
          <w:rFonts w:cs="Arial"/>
          <w:b/>
          <w:sz w:val="18"/>
        </w:rPr>
        <w:t xml:space="preserve"> of Table A2 and A4 as follows:</w:t>
      </w:r>
    </w:p>
    <w:p w:rsidR="00C77794" w:rsidRDefault="00C77794" w:rsidP="00C77794">
      <w:pPr>
        <w:suppressLineNumbers/>
        <w:rPr>
          <w:rFonts w:cs="Arial"/>
          <w:sz w:val="18"/>
        </w:rPr>
      </w:pPr>
    </w:p>
    <w:p w:rsidR="00C77794" w:rsidRPr="00D53EC4" w:rsidRDefault="00C77794" w:rsidP="00C77794">
      <w:pPr>
        <w:suppressLineNumbers/>
        <w:ind w:left="-450"/>
        <w:rPr>
          <w:rFonts w:cs="Arial"/>
          <w:sz w:val="18"/>
        </w:rPr>
      </w:pPr>
      <w:r w:rsidRPr="00D53EC4">
        <w:rPr>
          <w:rFonts w:cs="Arial"/>
          <w:sz w:val="18"/>
        </w:rPr>
        <w:t xml:space="preserve">Table A2.  ASD Reference Design Values </w:t>
      </w:r>
      <w:r w:rsidRPr="00D53EC4">
        <w:rPr>
          <w:rFonts w:cs="Arial"/>
          <w:sz w:val="18"/>
          <w:vertAlign w:val="superscript"/>
        </w:rPr>
        <w:t>(a,b,c)</w:t>
      </w:r>
      <w:r w:rsidRPr="00D53EC4">
        <w:rPr>
          <w:rFonts w:cs="Arial"/>
          <w:sz w:val="18"/>
        </w:rPr>
        <w:t xml:space="preserve"> in Flatwise Bending for CLT Listed in Annex A (for use in the U.S.)</w:t>
      </w:r>
    </w:p>
    <w:tbl>
      <w:tblPr>
        <w:tblW w:w="10260" w:type="dxa"/>
        <w:tblInd w:w="-455" w:type="dxa"/>
        <w:tblLayout w:type="fixed"/>
        <w:tblLook w:val="04A0" w:firstRow="1" w:lastRow="0" w:firstColumn="1" w:lastColumn="0" w:noHBand="0" w:noVBand="1"/>
      </w:tblPr>
      <w:tblGrid>
        <w:gridCol w:w="720"/>
        <w:gridCol w:w="540"/>
        <w:gridCol w:w="270"/>
        <w:gridCol w:w="360"/>
        <w:gridCol w:w="270"/>
        <w:gridCol w:w="360"/>
        <w:gridCol w:w="270"/>
        <w:gridCol w:w="270"/>
        <w:gridCol w:w="270"/>
        <w:gridCol w:w="900"/>
        <w:gridCol w:w="990"/>
        <w:gridCol w:w="900"/>
        <w:gridCol w:w="810"/>
        <w:gridCol w:w="900"/>
        <w:gridCol w:w="810"/>
        <w:gridCol w:w="900"/>
        <w:gridCol w:w="720"/>
      </w:tblGrid>
      <w:tr w:rsidR="00C77794" w:rsidRPr="00972EB5" w:rsidTr="00C77794">
        <w:trPr>
          <w:trHeight w:val="315"/>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794" w:rsidRPr="00382680" w:rsidRDefault="00C77794" w:rsidP="009662DE">
            <w:pPr>
              <w:suppressLineNumbers/>
              <w:jc w:val="center"/>
              <w:rPr>
                <w:rFonts w:eastAsia="Times New Roman" w:cs="Arial"/>
                <w:color w:val="000000"/>
                <w:sz w:val="14"/>
                <w:szCs w:val="18"/>
              </w:rPr>
            </w:pPr>
            <w:r w:rsidRPr="00382680">
              <w:rPr>
                <w:rFonts w:eastAsia="Times New Roman" w:cs="Arial"/>
                <w:color w:val="000000"/>
                <w:sz w:val="14"/>
                <w:szCs w:val="18"/>
              </w:rPr>
              <w:t xml:space="preserve">CLT </w:t>
            </w:r>
            <w:r w:rsidR="00B641F6">
              <w:rPr>
                <w:sz w:val="14"/>
                <w:szCs w:val="18"/>
              </w:rPr>
              <w:t>Layup</w:t>
            </w:r>
          </w:p>
        </w:tc>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794" w:rsidRPr="00C777AE" w:rsidRDefault="00C77794" w:rsidP="009662DE">
            <w:pPr>
              <w:suppressLineNumbers/>
              <w:jc w:val="center"/>
              <w:rPr>
                <w:rFonts w:eastAsia="Times New Roman" w:cs="Arial"/>
                <w:color w:val="000000"/>
                <w:sz w:val="16"/>
                <w:szCs w:val="16"/>
              </w:rPr>
            </w:pPr>
            <w:r w:rsidRPr="001E185C">
              <w:rPr>
                <w:rFonts w:eastAsia="Times New Roman" w:cs="Arial"/>
                <w:color w:val="000000"/>
                <w:sz w:val="16"/>
                <w:szCs w:val="16"/>
              </w:rPr>
              <w:t>t</w:t>
            </w:r>
            <w:r w:rsidRPr="00D53EC4">
              <w:rPr>
                <w:rFonts w:eastAsia="Times New Roman" w:cs="Arial"/>
                <w:sz w:val="16"/>
                <w:szCs w:val="16"/>
                <w:vertAlign w:val="subscript"/>
              </w:rPr>
              <w:t>p</w:t>
            </w:r>
            <w:r w:rsidRPr="00C360BB">
              <w:rPr>
                <w:rFonts w:eastAsia="Times New Roman" w:cs="Arial"/>
                <w:color w:val="000000"/>
                <w:sz w:val="16"/>
                <w:szCs w:val="16"/>
              </w:rPr>
              <w:t xml:space="preserve"> (in.)</w:t>
            </w:r>
          </w:p>
        </w:tc>
        <w:tc>
          <w:tcPr>
            <w:tcW w:w="2070" w:type="dxa"/>
            <w:gridSpan w:val="7"/>
            <w:tcBorders>
              <w:top w:val="single" w:sz="4" w:space="0" w:color="auto"/>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eastAsia="Times New Roman" w:cs="Arial"/>
                <w:color w:val="000000"/>
                <w:sz w:val="16"/>
                <w:szCs w:val="16"/>
              </w:rPr>
            </w:pPr>
            <w:r w:rsidRPr="00C360BB">
              <w:rPr>
                <w:rFonts w:eastAsia="Times New Roman" w:cs="Arial"/>
                <w:color w:val="000000"/>
                <w:sz w:val="16"/>
                <w:szCs w:val="16"/>
              </w:rPr>
              <w:t>Lamination Thickness (in.) in CLT Layup</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7794" w:rsidRPr="00C777AE" w:rsidRDefault="00C77794" w:rsidP="009662DE">
            <w:pPr>
              <w:suppressLineNumbers/>
              <w:jc w:val="center"/>
              <w:rPr>
                <w:rFonts w:eastAsia="Times New Roman" w:cs="Arial"/>
                <w:color w:val="000000"/>
                <w:sz w:val="16"/>
                <w:szCs w:val="16"/>
              </w:rPr>
            </w:pPr>
            <w:r w:rsidRPr="00C360BB">
              <w:rPr>
                <w:rFonts w:eastAsia="Times New Roman" w:cs="Arial"/>
                <w:color w:val="000000"/>
                <w:sz w:val="16"/>
                <w:szCs w:val="16"/>
              </w:rPr>
              <w:t xml:space="preserve">Major Strength </w:t>
            </w:r>
            <w:r>
              <w:rPr>
                <w:rFonts w:eastAsia="Times New Roman" w:cs="Arial"/>
                <w:color w:val="000000"/>
                <w:sz w:val="16"/>
                <w:szCs w:val="16"/>
              </w:rPr>
              <w:t>Direction</w:t>
            </w:r>
          </w:p>
        </w:tc>
        <w:tc>
          <w:tcPr>
            <w:tcW w:w="33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7794" w:rsidRPr="00C777AE" w:rsidRDefault="00C77794" w:rsidP="009662DE">
            <w:pPr>
              <w:suppressLineNumbers/>
              <w:jc w:val="center"/>
              <w:rPr>
                <w:rFonts w:eastAsia="Times New Roman" w:cs="Arial"/>
                <w:color w:val="000000"/>
                <w:sz w:val="16"/>
                <w:szCs w:val="16"/>
              </w:rPr>
            </w:pPr>
            <w:r w:rsidRPr="00C360BB">
              <w:rPr>
                <w:rFonts w:eastAsia="Times New Roman" w:cs="Arial"/>
                <w:color w:val="000000"/>
                <w:sz w:val="16"/>
                <w:szCs w:val="16"/>
              </w:rPr>
              <w:t xml:space="preserve">Minor Strength </w:t>
            </w:r>
            <w:r>
              <w:rPr>
                <w:rFonts w:eastAsia="Times New Roman" w:cs="Arial"/>
                <w:color w:val="000000"/>
                <w:sz w:val="16"/>
                <w:szCs w:val="16"/>
              </w:rPr>
              <w:t>Direction</w:t>
            </w:r>
          </w:p>
        </w:tc>
      </w:tr>
      <w:tr w:rsidR="00C77794" w:rsidRPr="00972EB5" w:rsidTr="00C77794">
        <w:trPr>
          <w:trHeight w:val="66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C77794" w:rsidRPr="00C777AE" w:rsidRDefault="00C77794" w:rsidP="009662DE">
            <w:pPr>
              <w:suppressLineNumbers/>
              <w:jc w:val="center"/>
              <w:rPr>
                <w:rFonts w:eastAsia="Times New Roman" w:cs="Arial"/>
                <w:color w:val="000000"/>
                <w:sz w:val="16"/>
                <w:szCs w:val="16"/>
              </w:rPr>
            </w:pPr>
          </w:p>
        </w:tc>
        <w:tc>
          <w:tcPr>
            <w:tcW w:w="540" w:type="dxa"/>
            <w:vMerge/>
            <w:tcBorders>
              <w:top w:val="single" w:sz="4" w:space="0" w:color="auto"/>
              <w:left w:val="single" w:sz="4" w:space="0" w:color="auto"/>
              <w:bottom w:val="single" w:sz="4" w:space="0" w:color="000000"/>
              <w:right w:val="single" w:sz="4" w:space="0" w:color="auto"/>
            </w:tcBorders>
            <w:vAlign w:val="center"/>
            <w:hideMark/>
          </w:tcPr>
          <w:p w:rsidR="00C77794" w:rsidRPr="00C777AE" w:rsidRDefault="00C77794" w:rsidP="009662DE">
            <w:pPr>
              <w:suppressLineNumbers/>
              <w:jc w:val="center"/>
              <w:rPr>
                <w:rFonts w:eastAsia="Times New Roman" w:cs="Arial"/>
                <w:color w:val="000000"/>
                <w:sz w:val="16"/>
                <w:szCs w:val="16"/>
              </w:rPr>
            </w:pP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eastAsia="Times New Roman" w:cs="Arial"/>
                <w:color w:val="000000"/>
                <w:sz w:val="16"/>
                <w:szCs w:val="16"/>
              </w:rPr>
            </w:pPr>
            <w:r w:rsidRPr="00C360BB">
              <w:rPr>
                <w:rFonts w:eastAsia="Times New Roman" w:cs="Arial"/>
                <w:color w:val="000000"/>
                <w:sz w:val="16"/>
                <w:szCs w:val="16"/>
              </w:rPr>
              <w:t>=</w:t>
            </w:r>
          </w:p>
        </w:tc>
        <w:tc>
          <w:tcPr>
            <w:tcW w:w="36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ascii="Symbol" w:eastAsia="Times New Roman" w:hAnsi="Symbol" w:cs="Arial"/>
                <w:color w:val="000000"/>
                <w:sz w:val="16"/>
                <w:szCs w:val="16"/>
              </w:rPr>
            </w:pPr>
            <w:r w:rsidRPr="00C360BB">
              <w:rPr>
                <w:rFonts w:ascii="Symbol" w:eastAsia="Times New Roman" w:hAnsi="Symbol"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eastAsia="Times New Roman" w:cs="Arial"/>
                <w:color w:val="000000"/>
                <w:sz w:val="16"/>
                <w:szCs w:val="16"/>
              </w:rPr>
            </w:pPr>
            <w:r w:rsidRPr="00C360BB">
              <w:rPr>
                <w:rFonts w:eastAsia="Times New Roman" w:cs="Arial"/>
                <w:color w:val="000000"/>
                <w:sz w:val="16"/>
                <w:szCs w:val="16"/>
              </w:rPr>
              <w:t>=</w:t>
            </w:r>
          </w:p>
        </w:tc>
        <w:tc>
          <w:tcPr>
            <w:tcW w:w="36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ascii="Symbol" w:eastAsia="Times New Roman" w:hAnsi="Symbol" w:cs="Arial"/>
                <w:color w:val="000000"/>
                <w:sz w:val="16"/>
                <w:szCs w:val="16"/>
              </w:rPr>
            </w:pPr>
            <w:r w:rsidRPr="00C360BB">
              <w:rPr>
                <w:rFonts w:ascii="Symbol" w:eastAsia="Times New Roman" w:hAnsi="Symbol"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eastAsia="Times New Roman" w:cs="Arial"/>
                <w:color w:val="000000"/>
                <w:sz w:val="16"/>
                <w:szCs w:val="16"/>
              </w:rPr>
            </w:pPr>
            <w:r w:rsidRPr="00C360BB">
              <w:rPr>
                <w:rFonts w:eastAsia="Times New Roman"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ascii="Symbol" w:eastAsia="Times New Roman" w:hAnsi="Symbol" w:cs="Arial"/>
                <w:color w:val="000000"/>
                <w:sz w:val="16"/>
                <w:szCs w:val="16"/>
              </w:rPr>
            </w:pPr>
            <w:r w:rsidRPr="00C360BB">
              <w:rPr>
                <w:rFonts w:ascii="Symbol" w:eastAsia="Times New Roman" w:hAnsi="Symbol"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suppressLineNumbers/>
              <w:jc w:val="center"/>
              <w:rPr>
                <w:rFonts w:eastAsia="Times New Roman" w:cs="Arial"/>
                <w:color w:val="000000"/>
                <w:sz w:val="16"/>
                <w:szCs w:val="16"/>
              </w:rPr>
            </w:pPr>
            <w:r w:rsidRPr="00C360BB">
              <w:rPr>
                <w:rFonts w:eastAsia="Times New Roman" w:cs="Arial"/>
                <w:color w:val="000000"/>
                <w:sz w:val="16"/>
                <w:szCs w:val="16"/>
              </w:rPr>
              <w:t>=</w:t>
            </w:r>
          </w:p>
        </w:tc>
        <w:tc>
          <w:tcPr>
            <w:tcW w:w="90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suppressLineNumbers/>
              <w:jc w:val="center"/>
              <w:rPr>
                <w:rFonts w:eastAsia="Times New Roman" w:cs="Arial"/>
                <w:color w:val="000000"/>
                <w:sz w:val="16"/>
                <w:szCs w:val="16"/>
                <w:vertAlign w:val="subscript"/>
              </w:rPr>
            </w:pPr>
            <w:r w:rsidRPr="00D53EC4">
              <w:rPr>
                <w:rFonts w:eastAsia="Times New Roman" w:cs="Arial"/>
                <w:sz w:val="16"/>
                <w:szCs w:val="16"/>
              </w:rPr>
              <w:t>(F</w:t>
            </w:r>
            <w:r w:rsidRPr="00D53EC4">
              <w:rPr>
                <w:rFonts w:eastAsia="Times New Roman" w:cs="Arial"/>
                <w:sz w:val="16"/>
                <w:szCs w:val="16"/>
                <w:vertAlign w:val="subscript"/>
              </w:rPr>
              <w:t>b</w:t>
            </w:r>
            <w:r w:rsidRPr="00D53EC4">
              <w:rPr>
                <w:rFonts w:eastAsia="Times New Roman" w:cs="Arial"/>
                <w:sz w:val="16"/>
                <w:szCs w:val="16"/>
              </w:rPr>
              <w:t>S)</w:t>
            </w:r>
            <w:r w:rsidRPr="00D53EC4">
              <w:rPr>
                <w:rFonts w:eastAsia="Times New Roman" w:cs="Arial"/>
                <w:sz w:val="16"/>
                <w:szCs w:val="16"/>
                <w:vertAlign w:val="subscript"/>
              </w:rPr>
              <w:t>eff,f,0</w:t>
            </w:r>
          </w:p>
          <w:p w:rsidR="00C77794" w:rsidRPr="00D53EC4" w:rsidRDefault="00C77794" w:rsidP="009662DE">
            <w:pPr>
              <w:suppressLineNumbers/>
              <w:jc w:val="center"/>
              <w:rPr>
                <w:rFonts w:eastAsia="Times New Roman" w:cs="Arial"/>
                <w:color w:val="000000"/>
                <w:sz w:val="16"/>
                <w:szCs w:val="16"/>
              </w:rPr>
            </w:pPr>
            <w:r w:rsidRPr="00D53EC4">
              <w:rPr>
                <w:rFonts w:eastAsia="Times New Roman" w:cs="Arial"/>
                <w:color w:val="000000"/>
                <w:sz w:val="16"/>
                <w:szCs w:val="16"/>
              </w:rPr>
              <w:t>(lbf-ft/</w:t>
            </w:r>
            <w:r w:rsidRPr="00D53EC4">
              <w:rPr>
                <w:rFonts w:eastAsia="Times New Roman" w:cs="Arial"/>
                <w:sz w:val="16"/>
                <w:szCs w:val="16"/>
              </w:rPr>
              <w:t>ft of width)</w:t>
            </w:r>
          </w:p>
        </w:tc>
        <w:tc>
          <w:tcPr>
            <w:tcW w:w="99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suppressLineNumbers/>
              <w:jc w:val="center"/>
              <w:rPr>
                <w:rFonts w:eastAsia="Times New Roman" w:cs="Arial"/>
                <w:color w:val="000000"/>
                <w:sz w:val="16"/>
                <w:szCs w:val="16"/>
                <w:vertAlign w:val="subscript"/>
              </w:rPr>
            </w:pPr>
            <w:r w:rsidRPr="00D53EC4">
              <w:rPr>
                <w:rFonts w:eastAsia="Times New Roman" w:cs="Arial"/>
                <w:sz w:val="16"/>
                <w:szCs w:val="16"/>
              </w:rPr>
              <w:t>(EI)</w:t>
            </w:r>
            <w:r w:rsidRPr="00D53EC4">
              <w:rPr>
                <w:rFonts w:eastAsia="Times New Roman" w:cs="Arial"/>
                <w:sz w:val="16"/>
                <w:szCs w:val="16"/>
                <w:vertAlign w:val="subscript"/>
              </w:rPr>
              <w:t>eff,f,0</w:t>
            </w:r>
          </w:p>
          <w:p w:rsidR="00C77794" w:rsidRPr="00D53EC4" w:rsidRDefault="00C77794" w:rsidP="009662DE">
            <w:pPr>
              <w:suppressLineNumbers/>
              <w:jc w:val="center"/>
              <w:rPr>
                <w:rFonts w:eastAsia="Times New Roman" w:cs="Arial"/>
                <w:color w:val="000000"/>
              </w:rPr>
            </w:pPr>
            <w:r w:rsidRPr="00D53EC4">
              <w:rPr>
                <w:rFonts w:eastAsia="Times New Roman" w:cs="Arial"/>
                <w:color w:val="000000"/>
                <w:sz w:val="16"/>
                <w:szCs w:val="16"/>
              </w:rPr>
              <w:t>(10</w:t>
            </w:r>
            <w:r w:rsidRPr="00D53EC4">
              <w:rPr>
                <w:rFonts w:eastAsia="Times New Roman" w:cs="Arial"/>
                <w:color w:val="000000"/>
                <w:sz w:val="16"/>
                <w:szCs w:val="16"/>
                <w:vertAlign w:val="superscript"/>
              </w:rPr>
              <w:t>6</w:t>
            </w:r>
            <w:r w:rsidRPr="00D53EC4">
              <w:rPr>
                <w:rFonts w:eastAsia="Times New Roman" w:cs="Arial"/>
                <w:color w:val="000000"/>
                <w:sz w:val="16"/>
                <w:szCs w:val="16"/>
              </w:rPr>
              <w:t xml:space="preserve"> lbf-in.</w:t>
            </w:r>
            <w:r w:rsidRPr="00D53EC4">
              <w:rPr>
                <w:rFonts w:eastAsia="Times New Roman" w:cs="Arial"/>
                <w:color w:val="000000"/>
                <w:sz w:val="16"/>
                <w:szCs w:val="16"/>
                <w:vertAlign w:val="superscript"/>
              </w:rPr>
              <w:t>2</w:t>
            </w:r>
            <w:r w:rsidRPr="00D53EC4">
              <w:rPr>
                <w:rFonts w:eastAsia="Times New Roman" w:cs="Arial"/>
                <w:color w:val="000000"/>
                <w:sz w:val="16"/>
                <w:szCs w:val="16"/>
              </w:rPr>
              <w:t xml:space="preserve">/ft </w:t>
            </w:r>
            <w:r w:rsidRPr="00D53EC4">
              <w:rPr>
                <w:rFonts w:eastAsia="Times New Roman" w:cs="Arial"/>
                <w:sz w:val="16"/>
                <w:szCs w:val="16"/>
              </w:rPr>
              <w:t>of width)</w:t>
            </w:r>
          </w:p>
        </w:tc>
        <w:tc>
          <w:tcPr>
            <w:tcW w:w="90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(GA)</w:t>
            </w:r>
            <w:r w:rsidRPr="00D53EC4">
              <w:rPr>
                <w:rFonts w:eastAsia="Times New Roman" w:cs="Arial"/>
                <w:sz w:val="16"/>
                <w:szCs w:val="16"/>
                <w:vertAlign w:val="subscript"/>
              </w:rPr>
              <w:t>eff,f,0</w:t>
            </w:r>
          </w:p>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6</w:t>
            </w:r>
            <w:r w:rsidRPr="00D53EC4">
              <w:rPr>
                <w:rFonts w:eastAsia="Times New Roman" w:cs="Arial"/>
                <w:sz w:val="16"/>
                <w:szCs w:val="16"/>
              </w:rPr>
              <w:t xml:space="preserve"> lbf/ft of width)</w:t>
            </w:r>
          </w:p>
        </w:tc>
        <w:tc>
          <w:tcPr>
            <w:tcW w:w="81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V</w:t>
            </w:r>
            <w:r w:rsidRPr="00D53EC4">
              <w:rPr>
                <w:rFonts w:eastAsia="Times New Roman" w:cs="Arial"/>
                <w:sz w:val="16"/>
                <w:szCs w:val="16"/>
                <w:vertAlign w:val="subscript"/>
              </w:rPr>
              <w:t>s,0</w:t>
            </w:r>
          </w:p>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 xml:space="preserve"> (lbf/ft of width)</w:t>
            </w:r>
          </w:p>
        </w:tc>
        <w:tc>
          <w:tcPr>
            <w:tcW w:w="90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suppressLineNumbers/>
              <w:jc w:val="center"/>
              <w:rPr>
                <w:rFonts w:eastAsia="Times New Roman" w:cs="Arial"/>
                <w:sz w:val="16"/>
                <w:szCs w:val="16"/>
                <w:vertAlign w:val="subscript"/>
              </w:rPr>
            </w:pPr>
            <w:r w:rsidRPr="00D53EC4">
              <w:rPr>
                <w:rFonts w:eastAsia="Times New Roman" w:cs="Arial"/>
                <w:sz w:val="16"/>
                <w:szCs w:val="16"/>
              </w:rPr>
              <w:t>(F</w:t>
            </w:r>
            <w:r w:rsidRPr="00D53EC4">
              <w:rPr>
                <w:rFonts w:eastAsia="Times New Roman" w:cs="Arial"/>
                <w:sz w:val="16"/>
                <w:szCs w:val="16"/>
                <w:vertAlign w:val="subscript"/>
              </w:rPr>
              <w:t>b</w:t>
            </w:r>
            <w:r w:rsidRPr="00D53EC4">
              <w:rPr>
                <w:rFonts w:eastAsia="Times New Roman" w:cs="Arial"/>
                <w:sz w:val="16"/>
                <w:szCs w:val="16"/>
              </w:rPr>
              <w:t>S)</w:t>
            </w:r>
            <w:r w:rsidRPr="00D53EC4">
              <w:rPr>
                <w:rFonts w:eastAsia="Times New Roman" w:cs="Arial"/>
                <w:sz w:val="16"/>
                <w:szCs w:val="16"/>
                <w:vertAlign w:val="subscript"/>
              </w:rPr>
              <w:t>eff,f,90</w:t>
            </w:r>
          </w:p>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(lbf-ft/ft of width)</w:t>
            </w:r>
          </w:p>
        </w:tc>
        <w:tc>
          <w:tcPr>
            <w:tcW w:w="81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suppressLineNumbers/>
              <w:jc w:val="center"/>
              <w:rPr>
                <w:rFonts w:eastAsia="Times New Roman" w:cs="Arial"/>
                <w:sz w:val="16"/>
                <w:szCs w:val="16"/>
                <w:vertAlign w:val="subscript"/>
              </w:rPr>
            </w:pPr>
            <w:r w:rsidRPr="00D53EC4">
              <w:rPr>
                <w:rFonts w:eastAsia="Times New Roman" w:cs="Arial"/>
                <w:sz w:val="16"/>
                <w:szCs w:val="16"/>
              </w:rPr>
              <w:t>(EI)</w:t>
            </w:r>
            <w:r w:rsidRPr="00D53EC4">
              <w:rPr>
                <w:rFonts w:eastAsia="Times New Roman" w:cs="Arial"/>
                <w:sz w:val="16"/>
                <w:szCs w:val="16"/>
                <w:vertAlign w:val="subscript"/>
              </w:rPr>
              <w:t>eff,f,90</w:t>
            </w:r>
          </w:p>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6</w:t>
            </w:r>
            <w:r w:rsidRPr="00D53EC4">
              <w:rPr>
                <w:rFonts w:eastAsia="Times New Roman" w:cs="Arial"/>
                <w:sz w:val="16"/>
                <w:szCs w:val="16"/>
              </w:rPr>
              <w:t xml:space="preserve"> lbf-in.</w:t>
            </w:r>
            <w:r w:rsidRPr="00D53EC4">
              <w:rPr>
                <w:rFonts w:eastAsia="Times New Roman" w:cs="Arial"/>
                <w:sz w:val="16"/>
                <w:szCs w:val="16"/>
                <w:vertAlign w:val="superscript"/>
              </w:rPr>
              <w:t>2</w:t>
            </w:r>
            <w:r w:rsidRPr="00D53EC4">
              <w:rPr>
                <w:rFonts w:eastAsia="Times New Roman" w:cs="Arial"/>
                <w:sz w:val="16"/>
                <w:szCs w:val="16"/>
              </w:rPr>
              <w:t>/ft of width)</w:t>
            </w:r>
          </w:p>
        </w:tc>
        <w:tc>
          <w:tcPr>
            <w:tcW w:w="90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(GA)</w:t>
            </w:r>
            <w:r w:rsidRPr="00D53EC4">
              <w:rPr>
                <w:rFonts w:eastAsia="Times New Roman" w:cs="Arial"/>
                <w:sz w:val="16"/>
                <w:szCs w:val="16"/>
                <w:vertAlign w:val="subscript"/>
              </w:rPr>
              <w:t>eff,f,90</w:t>
            </w:r>
          </w:p>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6</w:t>
            </w:r>
            <w:r w:rsidRPr="00D53EC4">
              <w:rPr>
                <w:rFonts w:eastAsia="Times New Roman" w:cs="Arial"/>
                <w:sz w:val="16"/>
                <w:szCs w:val="16"/>
              </w:rPr>
              <w:t xml:space="preserve"> lbf/ft of width)</w:t>
            </w:r>
          </w:p>
        </w:tc>
        <w:tc>
          <w:tcPr>
            <w:tcW w:w="72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V</w:t>
            </w:r>
            <w:r w:rsidRPr="00D53EC4">
              <w:rPr>
                <w:rFonts w:eastAsia="Times New Roman" w:cs="Arial"/>
                <w:sz w:val="16"/>
                <w:szCs w:val="16"/>
                <w:vertAlign w:val="subscript"/>
              </w:rPr>
              <w:t>s,90</w:t>
            </w:r>
          </w:p>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(lbf/ft of width)</w:t>
            </w:r>
          </w:p>
        </w:tc>
      </w:tr>
    </w:tbl>
    <w:p w:rsidR="00C77794" w:rsidRDefault="00C77794" w:rsidP="00C77794">
      <w:pPr>
        <w:kinsoku w:val="0"/>
        <w:overflowPunct w:val="0"/>
        <w:autoSpaceDE w:val="0"/>
        <w:autoSpaceDN w:val="0"/>
        <w:adjustRightInd w:val="0"/>
        <w:spacing w:before="11" w:line="252" w:lineRule="exact"/>
        <w:ind w:left="2160" w:hanging="2160"/>
        <w:rPr>
          <w:rFonts w:cs="Arial"/>
        </w:rPr>
      </w:pPr>
    </w:p>
    <w:p w:rsidR="00C77794" w:rsidRDefault="00C77794" w:rsidP="00C77794">
      <w:pPr>
        <w:kinsoku w:val="0"/>
        <w:overflowPunct w:val="0"/>
        <w:autoSpaceDE w:val="0"/>
        <w:autoSpaceDN w:val="0"/>
        <w:adjustRightInd w:val="0"/>
        <w:spacing w:before="11" w:line="252" w:lineRule="exact"/>
        <w:ind w:left="2160" w:hanging="2160"/>
        <w:rPr>
          <w:rFonts w:cs="Arial"/>
        </w:rPr>
      </w:pPr>
    </w:p>
    <w:p w:rsidR="00C77794" w:rsidRPr="00C77794" w:rsidRDefault="00C77794" w:rsidP="00C77794">
      <w:pPr>
        <w:ind w:left="-450" w:right="-270"/>
        <w:rPr>
          <w:rFonts w:cs="Arial"/>
          <w:sz w:val="18"/>
        </w:rPr>
      </w:pPr>
      <w:r w:rsidRPr="00C77794">
        <w:rPr>
          <w:rFonts w:cs="Arial"/>
          <w:sz w:val="18"/>
        </w:rPr>
        <w:t>Table A4.  LSD Stiffness and Resistance Values</w:t>
      </w:r>
      <w:r w:rsidRPr="00C77794">
        <w:rPr>
          <w:rFonts w:cs="Arial"/>
          <w:color w:val="FF0000"/>
          <w:sz w:val="18"/>
        </w:rPr>
        <w:t xml:space="preserve"> </w:t>
      </w:r>
      <w:r w:rsidRPr="00C77794">
        <w:rPr>
          <w:rFonts w:cs="Arial"/>
          <w:sz w:val="18"/>
          <w:vertAlign w:val="superscript"/>
        </w:rPr>
        <w:t>(a,b,c)</w:t>
      </w:r>
      <w:r w:rsidRPr="00C77794">
        <w:rPr>
          <w:rFonts w:cs="Arial"/>
          <w:sz w:val="18"/>
        </w:rPr>
        <w:t xml:space="preserve"> </w:t>
      </w:r>
      <w:r w:rsidRPr="00D53EC4">
        <w:rPr>
          <w:rFonts w:cs="Arial"/>
          <w:sz w:val="18"/>
        </w:rPr>
        <w:t xml:space="preserve">in </w:t>
      </w:r>
      <w:r w:rsidR="009662DE" w:rsidRPr="00D53EC4">
        <w:rPr>
          <w:rFonts w:cs="Arial"/>
          <w:sz w:val="18"/>
        </w:rPr>
        <w:t>F</w:t>
      </w:r>
      <w:r w:rsidRPr="00D53EC4">
        <w:rPr>
          <w:rFonts w:cs="Arial"/>
          <w:sz w:val="18"/>
        </w:rPr>
        <w:t xml:space="preserve">latwise </w:t>
      </w:r>
      <w:r w:rsidR="009662DE" w:rsidRPr="00D53EC4">
        <w:rPr>
          <w:rFonts w:cs="Arial"/>
          <w:sz w:val="18"/>
        </w:rPr>
        <w:t>B</w:t>
      </w:r>
      <w:r w:rsidRPr="00D53EC4">
        <w:rPr>
          <w:rFonts w:cs="Arial"/>
          <w:sz w:val="18"/>
        </w:rPr>
        <w:t>ending</w:t>
      </w:r>
      <w:r w:rsidRPr="00C77794">
        <w:rPr>
          <w:rFonts w:cs="Arial"/>
          <w:color w:val="FF0000"/>
          <w:sz w:val="18"/>
        </w:rPr>
        <w:t xml:space="preserve"> </w:t>
      </w:r>
      <w:r w:rsidRPr="00C77794">
        <w:rPr>
          <w:rFonts w:cs="Arial"/>
          <w:sz w:val="18"/>
        </w:rPr>
        <w:t>for CLT Listed in Annex A</w:t>
      </w:r>
      <w:r w:rsidR="009662DE">
        <w:rPr>
          <w:rFonts w:cs="Arial"/>
          <w:sz w:val="18"/>
        </w:rPr>
        <w:t xml:space="preserve"> (</w:t>
      </w:r>
      <w:r w:rsidRPr="00C77794">
        <w:rPr>
          <w:rFonts w:cs="Arial"/>
          <w:sz w:val="18"/>
        </w:rPr>
        <w:t>for use in Canada)</w:t>
      </w:r>
    </w:p>
    <w:tbl>
      <w:tblPr>
        <w:tblW w:w="10260" w:type="dxa"/>
        <w:tblInd w:w="-455" w:type="dxa"/>
        <w:tblLayout w:type="fixed"/>
        <w:tblLook w:val="04A0" w:firstRow="1" w:lastRow="0" w:firstColumn="1" w:lastColumn="0" w:noHBand="0" w:noVBand="1"/>
      </w:tblPr>
      <w:tblGrid>
        <w:gridCol w:w="720"/>
        <w:gridCol w:w="630"/>
        <w:gridCol w:w="270"/>
        <w:gridCol w:w="270"/>
        <w:gridCol w:w="270"/>
        <w:gridCol w:w="270"/>
        <w:gridCol w:w="270"/>
        <w:gridCol w:w="270"/>
        <w:gridCol w:w="270"/>
        <w:gridCol w:w="990"/>
        <w:gridCol w:w="990"/>
        <w:gridCol w:w="900"/>
        <w:gridCol w:w="810"/>
        <w:gridCol w:w="900"/>
        <w:gridCol w:w="810"/>
        <w:gridCol w:w="900"/>
        <w:gridCol w:w="720"/>
      </w:tblGrid>
      <w:tr w:rsidR="00C77794" w:rsidRPr="00972EB5" w:rsidTr="009662DE">
        <w:trPr>
          <w:trHeight w:val="315"/>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794" w:rsidRPr="00021C4A" w:rsidRDefault="00C77794" w:rsidP="009662DE">
            <w:pPr>
              <w:jc w:val="center"/>
              <w:rPr>
                <w:rFonts w:eastAsia="Times New Roman" w:cs="Arial"/>
                <w:color w:val="000000"/>
                <w:sz w:val="14"/>
                <w:szCs w:val="16"/>
              </w:rPr>
            </w:pPr>
            <w:r w:rsidRPr="00021C4A">
              <w:rPr>
                <w:rFonts w:eastAsia="Times New Roman" w:cs="Arial"/>
                <w:color w:val="000000"/>
                <w:sz w:val="14"/>
                <w:szCs w:val="16"/>
              </w:rPr>
              <w:t xml:space="preserve">CLT </w:t>
            </w:r>
            <w:r w:rsidR="00B641F6">
              <w:rPr>
                <w:sz w:val="14"/>
                <w:szCs w:val="16"/>
              </w:rPr>
              <w:t>Layup</w:t>
            </w:r>
            <w:bookmarkStart w:id="0" w:name="_GoBack"/>
            <w:bookmarkEnd w:id="0"/>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7794" w:rsidRPr="00C777AE" w:rsidRDefault="00C77794" w:rsidP="009662DE">
            <w:pPr>
              <w:jc w:val="center"/>
              <w:rPr>
                <w:rFonts w:eastAsia="Times New Roman" w:cs="Arial"/>
                <w:color w:val="000000"/>
                <w:sz w:val="16"/>
                <w:szCs w:val="16"/>
              </w:rPr>
            </w:pPr>
            <w:r w:rsidRPr="00CC0B4C">
              <w:rPr>
                <w:rFonts w:eastAsia="Times New Roman" w:cs="Arial"/>
                <w:color w:val="000000"/>
                <w:sz w:val="16"/>
                <w:szCs w:val="16"/>
              </w:rPr>
              <w:t>t</w:t>
            </w:r>
            <w:r w:rsidRPr="00D53EC4">
              <w:rPr>
                <w:rFonts w:eastAsia="Times New Roman" w:cs="Arial"/>
                <w:sz w:val="16"/>
                <w:szCs w:val="16"/>
                <w:vertAlign w:val="subscript"/>
              </w:rPr>
              <w:t>p</w:t>
            </w:r>
            <w:r>
              <w:rPr>
                <w:rFonts w:eastAsia="Times New Roman" w:cs="Arial"/>
                <w:color w:val="000000"/>
                <w:sz w:val="16"/>
                <w:szCs w:val="16"/>
              </w:rPr>
              <w:t xml:space="preserve"> (mm</w:t>
            </w:r>
            <w:r w:rsidRPr="00C777AE">
              <w:rPr>
                <w:rFonts w:eastAsia="Times New Roman" w:cs="Arial"/>
                <w:color w:val="000000"/>
                <w:sz w:val="16"/>
                <w:szCs w:val="16"/>
              </w:rPr>
              <w:t>)</w:t>
            </w:r>
          </w:p>
        </w:tc>
        <w:tc>
          <w:tcPr>
            <w:tcW w:w="1890" w:type="dxa"/>
            <w:gridSpan w:val="7"/>
            <w:tcBorders>
              <w:top w:val="single" w:sz="4" w:space="0" w:color="auto"/>
              <w:left w:val="nil"/>
              <w:bottom w:val="single" w:sz="4" w:space="0" w:color="auto"/>
              <w:right w:val="single" w:sz="4" w:space="0" w:color="auto"/>
            </w:tcBorders>
            <w:shd w:val="clear" w:color="auto" w:fill="auto"/>
            <w:noWrap/>
            <w:vAlign w:val="center"/>
            <w:hideMark/>
          </w:tcPr>
          <w:p w:rsidR="00C77794" w:rsidRDefault="00C77794" w:rsidP="009662DE">
            <w:pPr>
              <w:jc w:val="center"/>
              <w:rPr>
                <w:rFonts w:eastAsia="Times New Roman" w:cs="Arial"/>
                <w:color w:val="000000"/>
                <w:sz w:val="16"/>
                <w:szCs w:val="16"/>
              </w:rPr>
            </w:pPr>
            <w:r w:rsidRPr="00C777AE">
              <w:rPr>
                <w:rFonts w:eastAsia="Times New Roman" w:cs="Arial"/>
                <w:color w:val="000000"/>
                <w:sz w:val="16"/>
                <w:szCs w:val="16"/>
              </w:rPr>
              <w:t>Lamination Thickness</w:t>
            </w:r>
            <w:r>
              <w:rPr>
                <w:rFonts w:eastAsia="Times New Roman" w:cs="Arial"/>
                <w:color w:val="000000"/>
                <w:sz w:val="16"/>
                <w:szCs w:val="16"/>
              </w:rPr>
              <w:t xml:space="preserve"> (mm</w:t>
            </w:r>
            <w:r w:rsidRPr="00C777AE">
              <w:rPr>
                <w:rFonts w:eastAsia="Times New Roman" w:cs="Arial"/>
                <w:color w:val="000000"/>
                <w:sz w:val="16"/>
                <w:szCs w:val="16"/>
              </w:rPr>
              <w:t>) in CLT Layup</w:t>
            </w:r>
          </w:p>
        </w:tc>
        <w:tc>
          <w:tcPr>
            <w:tcW w:w="36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7794" w:rsidRPr="00C777AE" w:rsidRDefault="00C77794" w:rsidP="009662DE">
            <w:pPr>
              <w:jc w:val="center"/>
              <w:rPr>
                <w:rFonts w:eastAsia="Times New Roman" w:cs="Arial"/>
                <w:color w:val="000000"/>
                <w:sz w:val="16"/>
                <w:szCs w:val="16"/>
              </w:rPr>
            </w:pPr>
            <w:r w:rsidRPr="00C777AE">
              <w:rPr>
                <w:rFonts w:eastAsia="Times New Roman" w:cs="Arial"/>
                <w:color w:val="000000"/>
                <w:sz w:val="16"/>
                <w:szCs w:val="16"/>
              </w:rPr>
              <w:t xml:space="preserve">Major Strength </w:t>
            </w:r>
            <w:r>
              <w:rPr>
                <w:rFonts w:eastAsia="Times New Roman" w:cs="Arial"/>
                <w:color w:val="000000"/>
                <w:sz w:val="16"/>
                <w:szCs w:val="16"/>
              </w:rPr>
              <w:t>Direction</w:t>
            </w:r>
          </w:p>
        </w:tc>
        <w:tc>
          <w:tcPr>
            <w:tcW w:w="33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77794" w:rsidRPr="00C777AE" w:rsidRDefault="00C77794" w:rsidP="009662DE">
            <w:pPr>
              <w:jc w:val="center"/>
              <w:rPr>
                <w:rFonts w:eastAsia="Times New Roman" w:cs="Arial"/>
                <w:color w:val="000000"/>
                <w:sz w:val="16"/>
                <w:szCs w:val="16"/>
              </w:rPr>
            </w:pPr>
            <w:r w:rsidRPr="00C777AE">
              <w:rPr>
                <w:rFonts w:eastAsia="Times New Roman" w:cs="Arial"/>
                <w:color w:val="000000"/>
                <w:sz w:val="16"/>
                <w:szCs w:val="16"/>
              </w:rPr>
              <w:t xml:space="preserve">Minor Strength </w:t>
            </w:r>
            <w:r>
              <w:rPr>
                <w:rFonts w:eastAsia="Times New Roman" w:cs="Arial"/>
                <w:color w:val="000000"/>
                <w:sz w:val="16"/>
                <w:szCs w:val="16"/>
              </w:rPr>
              <w:t>Direction</w:t>
            </w:r>
          </w:p>
        </w:tc>
      </w:tr>
      <w:tr w:rsidR="00C77794" w:rsidRPr="00972EB5" w:rsidTr="009662DE">
        <w:trPr>
          <w:trHeight w:val="584"/>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C77794" w:rsidRPr="00C777AE" w:rsidRDefault="00C77794" w:rsidP="009662DE">
            <w:pPr>
              <w:jc w:val="center"/>
              <w:rPr>
                <w:rFonts w:eastAsia="Times New Roman" w:cs="Arial"/>
                <w:color w:val="000000"/>
                <w:sz w:val="16"/>
                <w:szCs w:val="16"/>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C77794" w:rsidRPr="00C777AE" w:rsidRDefault="00C77794" w:rsidP="009662DE">
            <w:pPr>
              <w:jc w:val="center"/>
              <w:rPr>
                <w:rFonts w:eastAsia="Times New Roman" w:cs="Arial"/>
                <w:color w:val="000000"/>
                <w:sz w:val="16"/>
                <w:szCs w:val="16"/>
              </w:rPr>
            </w:pP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jc w:val="center"/>
              <w:rPr>
                <w:rFonts w:eastAsia="Times New Roman" w:cs="Arial"/>
                <w:color w:val="000000"/>
                <w:sz w:val="16"/>
                <w:szCs w:val="16"/>
              </w:rPr>
            </w:pPr>
            <w:r w:rsidRPr="00C777AE">
              <w:rPr>
                <w:rFonts w:eastAsia="Times New Roman"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jc w:val="center"/>
              <w:rPr>
                <w:rFonts w:ascii="Symbol" w:eastAsia="Times New Roman" w:hAnsi="Symbol" w:cs="Arial"/>
                <w:color w:val="000000"/>
                <w:sz w:val="16"/>
                <w:szCs w:val="16"/>
              </w:rPr>
            </w:pPr>
            <w:r w:rsidRPr="00C777AE">
              <w:rPr>
                <w:rFonts w:ascii="Symbol" w:eastAsia="Times New Roman" w:hAnsi="Symbol"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jc w:val="center"/>
              <w:rPr>
                <w:rFonts w:eastAsia="Times New Roman" w:cs="Arial"/>
                <w:color w:val="000000"/>
                <w:sz w:val="16"/>
                <w:szCs w:val="16"/>
              </w:rPr>
            </w:pPr>
            <w:r w:rsidRPr="00C777AE">
              <w:rPr>
                <w:rFonts w:eastAsia="Times New Roman"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jc w:val="center"/>
              <w:rPr>
                <w:rFonts w:ascii="Symbol" w:eastAsia="Times New Roman" w:hAnsi="Symbol" w:cs="Arial"/>
                <w:color w:val="000000"/>
                <w:sz w:val="16"/>
                <w:szCs w:val="16"/>
              </w:rPr>
            </w:pPr>
            <w:r w:rsidRPr="00C777AE">
              <w:rPr>
                <w:rFonts w:ascii="Symbol" w:eastAsia="Times New Roman" w:hAnsi="Symbol"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jc w:val="center"/>
              <w:rPr>
                <w:rFonts w:eastAsia="Times New Roman" w:cs="Arial"/>
                <w:color w:val="000000"/>
                <w:sz w:val="16"/>
                <w:szCs w:val="16"/>
              </w:rPr>
            </w:pPr>
            <w:r w:rsidRPr="00C777AE">
              <w:rPr>
                <w:rFonts w:eastAsia="Times New Roman"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jc w:val="center"/>
              <w:rPr>
                <w:rFonts w:ascii="Symbol" w:eastAsia="Times New Roman" w:hAnsi="Symbol" w:cs="Arial"/>
                <w:color w:val="000000"/>
                <w:sz w:val="16"/>
                <w:szCs w:val="16"/>
              </w:rPr>
            </w:pPr>
            <w:r w:rsidRPr="00C777AE">
              <w:rPr>
                <w:rFonts w:ascii="Symbol" w:eastAsia="Times New Roman" w:hAnsi="Symbol" w:cs="Arial"/>
                <w:color w:val="000000"/>
                <w:sz w:val="16"/>
                <w:szCs w:val="16"/>
              </w:rPr>
              <w:t></w:t>
            </w:r>
          </w:p>
        </w:tc>
        <w:tc>
          <w:tcPr>
            <w:tcW w:w="270" w:type="dxa"/>
            <w:tcBorders>
              <w:top w:val="nil"/>
              <w:left w:val="nil"/>
              <w:bottom w:val="single" w:sz="4" w:space="0" w:color="auto"/>
              <w:right w:val="single" w:sz="4" w:space="0" w:color="auto"/>
            </w:tcBorders>
            <w:shd w:val="clear" w:color="auto" w:fill="auto"/>
            <w:noWrap/>
            <w:vAlign w:val="center"/>
            <w:hideMark/>
          </w:tcPr>
          <w:p w:rsidR="00C77794" w:rsidRPr="00C777AE" w:rsidRDefault="00C77794" w:rsidP="009662DE">
            <w:pPr>
              <w:jc w:val="center"/>
              <w:rPr>
                <w:rFonts w:eastAsia="Times New Roman" w:cs="Arial"/>
                <w:color w:val="000000"/>
                <w:sz w:val="16"/>
                <w:szCs w:val="16"/>
              </w:rPr>
            </w:pPr>
            <w:r w:rsidRPr="00C777AE">
              <w:rPr>
                <w:rFonts w:eastAsia="Times New Roman" w:cs="Arial"/>
                <w:color w:val="000000"/>
                <w:sz w:val="16"/>
                <w:szCs w:val="16"/>
              </w:rPr>
              <w:t>=</w:t>
            </w:r>
          </w:p>
        </w:tc>
        <w:tc>
          <w:tcPr>
            <w:tcW w:w="99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jc w:val="center"/>
              <w:rPr>
                <w:rFonts w:eastAsia="Times New Roman" w:cs="Arial"/>
                <w:sz w:val="16"/>
                <w:szCs w:val="16"/>
                <w:vertAlign w:val="subscript"/>
              </w:rPr>
            </w:pPr>
            <w:r w:rsidRPr="00D53EC4">
              <w:rPr>
                <w:rFonts w:eastAsia="Times New Roman" w:cs="Arial"/>
                <w:sz w:val="16"/>
                <w:szCs w:val="16"/>
              </w:rPr>
              <w:t>(f</w:t>
            </w:r>
            <w:r w:rsidRPr="00D53EC4">
              <w:rPr>
                <w:rFonts w:eastAsia="Times New Roman" w:cs="Arial"/>
                <w:sz w:val="16"/>
                <w:szCs w:val="16"/>
                <w:vertAlign w:val="subscript"/>
              </w:rPr>
              <w:t>b</w:t>
            </w:r>
            <w:r w:rsidRPr="00D53EC4">
              <w:rPr>
                <w:rFonts w:eastAsia="Times New Roman" w:cs="Arial"/>
                <w:sz w:val="16"/>
                <w:szCs w:val="16"/>
              </w:rPr>
              <w:t>S)</w:t>
            </w:r>
            <w:r w:rsidRPr="00D53EC4">
              <w:rPr>
                <w:rFonts w:eastAsia="Times New Roman" w:cs="Arial"/>
                <w:sz w:val="16"/>
                <w:szCs w:val="16"/>
                <w:vertAlign w:val="subscript"/>
              </w:rPr>
              <w:t>eff,f,0</w:t>
            </w:r>
          </w:p>
          <w:p w:rsidR="00C77794" w:rsidRPr="00D53EC4" w:rsidRDefault="00C77794" w:rsidP="009662DE">
            <w:pPr>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6</w:t>
            </w:r>
            <w:r w:rsidRPr="00D53EC4">
              <w:rPr>
                <w:rFonts w:eastAsia="Times New Roman" w:cs="Arial"/>
                <w:sz w:val="16"/>
                <w:szCs w:val="16"/>
              </w:rPr>
              <w:t xml:space="preserve"> N-mm/m of width)</w:t>
            </w:r>
          </w:p>
        </w:tc>
        <w:tc>
          <w:tcPr>
            <w:tcW w:w="99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jc w:val="center"/>
              <w:rPr>
                <w:rFonts w:eastAsia="Times New Roman" w:cs="Arial"/>
                <w:sz w:val="16"/>
                <w:szCs w:val="16"/>
                <w:vertAlign w:val="subscript"/>
              </w:rPr>
            </w:pPr>
            <w:r w:rsidRPr="00D53EC4">
              <w:rPr>
                <w:rFonts w:eastAsia="Times New Roman" w:cs="Arial"/>
                <w:sz w:val="16"/>
                <w:szCs w:val="16"/>
              </w:rPr>
              <w:t>(EI)</w:t>
            </w:r>
            <w:r w:rsidRPr="00D53EC4">
              <w:rPr>
                <w:rFonts w:eastAsia="Times New Roman" w:cs="Arial"/>
                <w:sz w:val="16"/>
                <w:szCs w:val="16"/>
                <w:vertAlign w:val="subscript"/>
              </w:rPr>
              <w:t>eff,f,0</w:t>
            </w:r>
          </w:p>
          <w:p w:rsidR="00C77794" w:rsidRPr="00D53EC4" w:rsidRDefault="00C77794" w:rsidP="009662DE">
            <w:pPr>
              <w:jc w:val="center"/>
              <w:rPr>
                <w:rFonts w:eastAsia="Times New Roman" w:cs="Arial"/>
              </w:rPr>
            </w:pPr>
            <w:r w:rsidRPr="00D53EC4">
              <w:rPr>
                <w:rFonts w:eastAsia="Times New Roman" w:cs="Arial"/>
                <w:sz w:val="16"/>
                <w:szCs w:val="16"/>
              </w:rPr>
              <w:t>(10</w:t>
            </w:r>
            <w:r w:rsidRPr="00D53EC4">
              <w:rPr>
                <w:rFonts w:eastAsia="Times New Roman" w:cs="Arial"/>
                <w:sz w:val="16"/>
                <w:szCs w:val="16"/>
                <w:vertAlign w:val="superscript"/>
              </w:rPr>
              <w:t>9</w:t>
            </w:r>
            <w:r w:rsidRPr="00D53EC4">
              <w:rPr>
                <w:rFonts w:eastAsia="Times New Roman" w:cs="Arial"/>
                <w:sz w:val="16"/>
                <w:szCs w:val="16"/>
              </w:rPr>
              <w:t xml:space="preserve"> N-mm</w:t>
            </w:r>
            <w:r w:rsidRPr="00D53EC4">
              <w:rPr>
                <w:rFonts w:eastAsia="Times New Roman" w:cs="Arial"/>
                <w:sz w:val="16"/>
                <w:szCs w:val="16"/>
                <w:vertAlign w:val="superscript"/>
              </w:rPr>
              <w:t>2</w:t>
            </w:r>
            <w:r w:rsidRPr="00D53EC4">
              <w:rPr>
                <w:rFonts w:eastAsia="Times New Roman" w:cs="Arial"/>
                <w:sz w:val="16"/>
                <w:szCs w:val="16"/>
              </w:rPr>
              <w:t>/m of width)</w:t>
            </w:r>
          </w:p>
        </w:tc>
        <w:tc>
          <w:tcPr>
            <w:tcW w:w="90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jc w:val="center"/>
              <w:rPr>
                <w:rFonts w:eastAsia="Times New Roman" w:cs="Arial"/>
                <w:sz w:val="16"/>
                <w:szCs w:val="16"/>
              </w:rPr>
            </w:pPr>
            <w:r w:rsidRPr="00D53EC4">
              <w:rPr>
                <w:rFonts w:eastAsia="Times New Roman" w:cs="Arial"/>
                <w:sz w:val="16"/>
                <w:szCs w:val="16"/>
              </w:rPr>
              <w:t>(GA)</w:t>
            </w:r>
            <w:r w:rsidRPr="00D53EC4">
              <w:rPr>
                <w:rFonts w:eastAsia="Times New Roman" w:cs="Arial"/>
                <w:sz w:val="16"/>
                <w:szCs w:val="16"/>
                <w:vertAlign w:val="subscript"/>
              </w:rPr>
              <w:t>eff,f,0</w:t>
            </w:r>
          </w:p>
          <w:p w:rsidR="00C77794" w:rsidRPr="00D53EC4" w:rsidRDefault="00C77794" w:rsidP="009662DE">
            <w:pPr>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6</w:t>
            </w:r>
            <w:r w:rsidRPr="00D53EC4">
              <w:rPr>
                <w:rFonts w:eastAsia="Times New Roman" w:cs="Arial"/>
                <w:sz w:val="16"/>
                <w:szCs w:val="16"/>
              </w:rPr>
              <w:t xml:space="preserve"> N/m of width)</w:t>
            </w:r>
          </w:p>
        </w:tc>
        <w:tc>
          <w:tcPr>
            <w:tcW w:w="81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suppressLineNumbers/>
              <w:jc w:val="center"/>
              <w:rPr>
                <w:rFonts w:eastAsia="Times New Roman" w:cs="Arial"/>
                <w:sz w:val="16"/>
                <w:szCs w:val="16"/>
                <w:vertAlign w:val="subscript"/>
              </w:rPr>
            </w:pPr>
            <w:r w:rsidRPr="00D53EC4">
              <w:rPr>
                <w:rFonts w:eastAsia="Times New Roman" w:cs="Arial"/>
                <w:sz w:val="16"/>
                <w:szCs w:val="16"/>
              </w:rPr>
              <w:t>v</w:t>
            </w:r>
            <w:r w:rsidRPr="00D53EC4">
              <w:rPr>
                <w:rFonts w:eastAsia="Times New Roman" w:cs="Arial"/>
                <w:sz w:val="16"/>
                <w:szCs w:val="16"/>
                <w:vertAlign w:val="subscript"/>
              </w:rPr>
              <w:t>s,0</w:t>
            </w:r>
          </w:p>
          <w:p w:rsidR="00C77794" w:rsidRPr="00D53EC4" w:rsidRDefault="00C77794" w:rsidP="009662DE">
            <w:pPr>
              <w:jc w:val="center"/>
              <w:rPr>
                <w:rFonts w:eastAsia="Times New Roman" w:cs="Arial"/>
                <w:sz w:val="16"/>
                <w:szCs w:val="16"/>
              </w:rPr>
            </w:pPr>
            <w:r w:rsidRPr="00D53EC4">
              <w:rPr>
                <w:rFonts w:eastAsia="Times New Roman" w:cs="Arial"/>
                <w:sz w:val="16"/>
                <w:szCs w:val="16"/>
              </w:rPr>
              <w:t xml:space="preserve"> (kN/m of width)</w:t>
            </w:r>
          </w:p>
        </w:tc>
        <w:tc>
          <w:tcPr>
            <w:tcW w:w="90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jc w:val="center"/>
              <w:rPr>
                <w:rFonts w:eastAsia="Times New Roman" w:cs="Arial"/>
                <w:sz w:val="16"/>
                <w:szCs w:val="16"/>
                <w:vertAlign w:val="subscript"/>
              </w:rPr>
            </w:pPr>
            <w:r w:rsidRPr="00D53EC4">
              <w:rPr>
                <w:rFonts w:eastAsia="Times New Roman" w:cs="Arial"/>
                <w:sz w:val="16"/>
                <w:szCs w:val="16"/>
              </w:rPr>
              <w:t>(f</w:t>
            </w:r>
            <w:r w:rsidRPr="00D53EC4">
              <w:rPr>
                <w:rFonts w:eastAsia="Times New Roman" w:cs="Arial"/>
                <w:sz w:val="16"/>
                <w:szCs w:val="16"/>
                <w:vertAlign w:val="subscript"/>
              </w:rPr>
              <w:t>b</w:t>
            </w:r>
            <w:r w:rsidRPr="00D53EC4">
              <w:rPr>
                <w:rFonts w:eastAsia="Times New Roman" w:cs="Arial"/>
                <w:sz w:val="16"/>
                <w:szCs w:val="16"/>
              </w:rPr>
              <w:t>S)</w:t>
            </w:r>
            <w:r w:rsidRPr="00D53EC4">
              <w:rPr>
                <w:rFonts w:eastAsia="Times New Roman" w:cs="Arial"/>
                <w:sz w:val="16"/>
                <w:szCs w:val="16"/>
                <w:vertAlign w:val="subscript"/>
              </w:rPr>
              <w:t>eff,f,90</w:t>
            </w:r>
          </w:p>
          <w:p w:rsidR="00C77794" w:rsidRPr="00D53EC4" w:rsidRDefault="00C77794" w:rsidP="009662DE">
            <w:pPr>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6</w:t>
            </w:r>
            <w:r w:rsidRPr="00D53EC4">
              <w:rPr>
                <w:rFonts w:eastAsia="Times New Roman" w:cs="Arial"/>
                <w:sz w:val="16"/>
                <w:szCs w:val="16"/>
              </w:rPr>
              <w:t xml:space="preserve"> N-mm/m of width)</w:t>
            </w:r>
          </w:p>
        </w:tc>
        <w:tc>
          <w:tcPr>
            <w:tcW w:w="810" w:type="dxa"/>
            <w:tcBorders>
              <w:top w:val="single" w:sz="4" w:space="0" w:color="auto"/>
              <w:left w:val="single" w:sz="4" w:space="0" w:color="auto"/>
              <w:bottom w:val="single" w:sz="4" w:space="0" w:color="000000"/>
              <w:right w:val="single" w:sz="4" w:space="0" w:color="auto"/>
            </w:tcBorders>
            <w:vAlign w:val="center"/>
            <w:hideMark/>
          </w:tcPr>
          <w:p w:rsidR="00C77794" w:rsidRPr="00D53EC4" w:rsidRDefault="00C77794" w:rsidP="009662DE">
            <w:pPr>
              <w:jc w:val="center"/>
              <w:rPr>
                <w:rFonts w:eastAsia="Times New Roman" w:cs="Arial"/>
                <w:sz w:val="16"/>
                <w:szCs w:val="16"/>
                <w:vertAlign w:val="subscript"/>
              </w:rPr>
            </w:pPr>
            <w:r w:rsidRPr="00D53EC4">
              <w:rPr>
                <w:rFonts w:eastAsia="Times New Roman" w:cs="Arial"/>
                <w:sz w:val="16"/>
                <w:szCs w:val="16"/>
              </w:rPr>
              <w:t>(EI)</w:t>
            </w:r>
            <w:r w:rsidRPr="00D53EC4">
              <w:rPr>
                <w:rFonts w:eastAsia="Times New Roman" w:cs="Arial"/>
                <w:sz w:val="16"/>
                <w:szCs w:val="16"/>
                <w:vertAlign w:val="subscript"/>
              </w:rPr>
              <w:t>eff,f,90</w:t>
            </w:r>
          </w:p>
          <w:p w:rsidR="00C77794" w:rsidRPr="00D53EC4" w:rsidRDefault="00C77794" w:rsidP="009662DE">
            <w:pPr>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9</w:t>
            </w:r>
            <w:r w:rsidRPr="00D53EC4">
              <w:rPr>
                <w:rFonts w:eastAsia="Times New Roman" w:cs="Arial"/>
                <w:sz w:val="16"/>
                <w:szCs w:val="16"/>
              </w:rPr>
              <w:t xml:space="preserve"> N-mm</w:t>
            </w:r>
            <w:r w:rsidRPr="00D53EC4">
              <w:rPr>
                <w:rFonts w:eastAsia="Times New Roman" w:cs="Arial"/>
                <w:sz w:val="16"/>
                <w:szCs w:val="16"/>
                <w:vertAlign w:val="superscript"/>
              </w:rPr>
              <w:t>2</w:t>
            </w:r>
            <w:r w:rsidRPr="00D53EC4">
              <w:rPr>
                <w:rFonts w:eastAsia="Times New Roman" w:cs="Arial"/>
                <w:sz w:val="16"/>
                <w:szCs w:val="16"/>
              </w:rPr>
              <w:t>/m of width)</w:t>
            </w:r>
          </w:p>
        </w:tc>
        <w:tc>
          <w:tcPr>
            <w:tcW w:w="90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jc w:val="center"/>
              <w:rPr>
                <w:rFonts w:eastAsia="Times New Roman" w:cs="Arial"/>
                <w:sz w:val="16"/>
                <w:szCs w:val="16"/>
              </w:rPr>
            </w:pPr>
            <w:r w:rsidRPr="00D53EC4">
              <w:rPr>
                <w:rFonts w:eastAsia="Times New Roman" w:cs="Arial"/>
                <w:sz w:val="16"/>
                <w:szCs w:val="16"/>
              </w:rPr>
              <w:t>(GA)</w:t>
            </w:r>
            <w:r w:rsidRPr="00D53EC4">
              <w:rPr>
                <w:rFonts w:eastAsia="Times New Roman" w:cs="Arial"/>
                <w:sz w:val="16"/>
                <w:szCs w:val="16"/>
                <w:vertAlign w:val="subscript"/>
              </w:rPr>
              <w:t>eff,f,90</w:t>
            </w:r>
          </w:p>
          <w:p w:rsidR="00C77794" w:rsidRPr="00D53EC4" w:rsidRDefault="00C77794" w:rsidP="009662DE">
            <w:pPr>
              <w:jc w:val="center"/>
              <w:rPr>
                <w:rFonts w:eastAsia="Times New Roman" w:cs="Arial"/>
                <w:sz w:val="16"/>
                <w:szCs w:val="16"/>
              </w:rPr>
            </w:pPr>
            <w:r w:rsidRPr="00D53EC4">
              <w:rPr>
                <w:rFonts w:eastAsia="Times New Roman" w:cs="Arial"/>
                <w:sz w:val="16"/>
                <w:szCs w:val="16"/>
              </w:rPr>
              <w:t>(10</w:t>
            </w:r>
            <w:r w:rsidRPr="00D53EC4">
              <w:rPr>
                <w:rFonts w:eastAsia="Times New Roman" w:cs="Arial"/>
                <w:sz w:val="16"/>
                <w:szCs w:val="16"/>
                <w:vertAlign w:val="superscript"/>
              </w:rPr>
              <w:t>6</w:t>
            </w:r>
            <w:r w:rsidRPr="00D53EC4">
              <w:rPr>
                <w:rFonts w:eastAsia="Times New Roman" w:cs="Arial"/>
                <w:sz w:val="16"/>
                <w:szCs w:val="16"/>
              </w:rPr>
              <w:t xml:space="preserve"> N/m of width)</w:t>
            </w:r>
          </w:p>
        </w:tc>
        <w:tc>
          <w:tcPr>
            <w:tcW w:w="720" w:type="dxa"/>
            <w:tcBorders>
              <w:top w:val="single" w:sz="4" w:space="0" w:color="auto"/>
              <w:left w:val="single" w:sz="4" w:space="0" w:color="auto"/>
              <w:bottom w:val="single" w:sz="4" w:space="0" w:color="000000"/>
              <w:right w:val="single" w:sz="4" w:space="0" w:color="auto"/>
            </w:tcBorders>
            <w:vAlign w:val="center"/>
          </w:tcPr>
          <w:p w:rsidR="00C77794" w:rsidRPr="00D53EC4" w:rsidRDefault="00C77794" w:rsidP="009662DE">
            <w:pPr>
              <w:suppressLineNumbers/>
              <w:jc w:val="center"/>
              <w:rPr>
                <w:rFonts w:eastAsia="Times New Roman" w:cs="Arial"/>
                <w:sz w:val="16"/>
                <w:szCs w:val="16"/>
              </w:rPr>
            </w:pPr>
            <w:r w:rsidRPr="00D53EC4">
              <w:rPr>
                <w:rFonts w:eastAsia="Times New Roman" w:cs="Arial"/>
                <w:sz w:val="16"/>
                <w:szCs w:val="16"/>
              </w:rPr>
              <w:t>v</w:t>
            </w:r>
            <w:r w:rsidRPr="00D53EC4">
              <w:rPr>
                <w:rFonts w:eastAsia="Times New Roman" w:cs="Arial"/>
                <w:sz w:val="16"/>
                <w:szCs w:val="16"/>
                <w:vertAlign w:val="subscript"/>
              </w:rPr>
              <w:t>s,90</w:t>
            </w:r>
          </w:p>
          <w:p w:rsidR="00C77794" w:rsidRPr="00D53EC4" w:rsidRDefault="00C77794" w:rsidP="009662DE">
            <w:pPr>
              <w:jc w:val="center"/>
              <w:rPr>
                <w:rFonts w:eastAsia="Times New Roman" w:cs="Arial"/>
                <w:sz w:val="16"/>
                <w:szCs w:val="16"/>
              </w:rPr>
            </w:pPr>
            <w:r w:rsidRPr="00D53EC4">
              <w:rPr>
                <w:rFonts w:eastAsia="Times New Roman" w:cs="Arial"/>
                <w:sz w:val="16"/>
                <w:szCs w:val="16"/>
              </w:rPr>
              <w:t xml:space="preserve"> (kN/m of width)</w:t>
            </w:r>
          </w:p>
        </w:tc>
      </w:tr>
    </w:tbl>
    <w:p w:rsidR="00C77794" w:rsidRDefault="00C77794" w:rsidP="00C77794">
      <w:pPr>
        <w:kinsoku w:val="0"/>
        <w:overflowPunct w:val="0"/>
        <w:autoSpaceDE w:val="0"/>
        <w:autoSpaceDN w:val="0"/>
        <w:adjustRightInd w:val="0"/>
        <w:spacing w:before="11" w:line="252" w:lineRule="exact"/>
        <w:ind w:left="2160" w:hanging="2160"/>
        <w:rPr>
          <w:rFonts w:cs="Arial"/>
        </w:rPr>
      </w:pPr>
    </w:p>
    <w:p w:rsidR="00E35348" w:rsidRDefault="00E35348" w:rsidP="00555EA8"/>
    <w:p w:rsidR="009662DE" w:rsidRPr="000267A0" w:rsidRDefault="009662DE" w:rsidP="009662DE">
      <w:pPr>
        <w:autoSpaceDE w:val="0"/>
        <w:autoSpaceDN w:val="0"/>
        <w:adjustRightInd w:val="0"/>
        <w:rPr>
          <w:rFonts w:cs="Arial"/>
          <w:b/>
          <w:iCs/>
        </w:rPr>
      </w:pPr>
      <w:r>
        <w:rPr>
          <w:rFonts w:cs="Arial"/>
          <w:b/>
          <w:highlight w:val="yellow"/>
          <w:u w:val="single"/>
        </w:rPr>
        <w:t>Item</w:t>
      </w:r>
      <w:r w:rsidRPr="000267A0">
        <w:rPr>
          <w:rFonts w:cs="Arial"/>
          <w:b/>
          <w:highlight w:val="yellow"/>
          <w:u w:val="single"/>
        </w:rPr>
        <w:t xml:space="preserve"> </w:t>
      </w:r>
      <w:r>
        <w:rPr>
          <w:rFonts w:cs="Arial"/>
          <w:b/>
          <w:highlight w:val="yellow"/>
          <w:u w:val="single"/>
        </w:rPr>
        <w:t>2017-6-04</w:t>
      </w:r>
      <w:r w:rsidRPr="00F02B84">
        <w:rPr>
          <w:rFonts w:cs="Arial"/>
          <w:b/>
          <w:iCs/>
          <w:highlight w:val="yellow"/>
        </w:rPr>
        <w:t xml:space="preserve">: </w:t>
      </w:r>
      <w:r>
        <w:rPr>
          <w:rFonts w:cs="Arial"/>
          <w:b/>
          <w:iCs/>
          <w:highlight w:val="yellow"/>
        </w:rPr>
        <w:t>Add in-plane shear and edgewise bending test methods as follows</w:t>
      </w:r>
      <w:r>
        <w:rPr>
          <w:rFonts w:cs="Arial"/>
          <w:b/>
          <w:iCs/>
        </w:rPr>
        <w:t>.</w:t>
      </w:r>
    </w:p>
    <w:p w:rsidR="009662DE" w:rsidRDefault="009662DE" w:rsidP="009662DE">
      <w:pPr>
        <w:autoSpaceDE w:val="0"/>
        <w:autoSpaceDN w:val="0"/>
        <w:adjustRightInd w:val="0"/>
        <w:rPr>
          <w:rFonts w:cs="Arial"/>
        </w:rPr>
      </w:pPr>
      <w:r>
        <w:rPr>
          <w:rFonts w:cs="Arial"/>
          <w:b/>
          <w:bCs/>
        </w:rPr>
        <w:t>Rationale</w:t>
      </w:r>
      <w:r w:rsidRPr="009F1017">
        <w:rPr>
          <w:rFonts w:cs="Arial"/>
          <w:b/>
          <w:bCs/>
        </w:rPr>
        <w:t xml:space="preserve">: </w:t>
      </w:r>
      <w:r w:rsidRPr="009F1017">
        <w:rPr>
          <w:rFonts w:cs="Arial"/>
        </w:rPr>
        <w:t xml:space="preserve"> This proposal </w:t>
      </w:r>
      <w:r>
        <w:rPr>
          <w:rFonts w:cs="Arial"/>
        </w:rPr>
        <w:t xml:space="preserve">is intended to add test methods for qualification of edgewise shear and bending properties.  Revise existing qualification test language to coordinate with application of referenced test standards. </w:t>
      </w:r>
    </w:p>
    <w:p w:rsidR="009662DE" w:rsidRDefault="009662DE" w:rsidP="009662DE">
      <w:pPr>
        <w:autoSpaceDE w:val="0"/>
        <w:autoSpaceDN w:val="0"/>
        <w:adjustRightInd w:val="0"/>
        <w:rPr>
          <w:rFonts w:cs="Arial"/>
        </w:rPr>
      </w:pPr>
    </w:p>
    <w:p w:rsidR="009662DE" w:rsidRDefault="009662DE" w:rsidP="009662DE">
      <w:pPr>
        <w:autoSpaceDE w:val="0"/>
        <w:autoSpaceDN w:val="0"/>
        <w:adjustRightInd w:val="0"/>
      </w:pPr>
      <w:r>
        <w:rPr>
          <w:rFonts w:cs="Arial"/>
        </w:rPr>
        <w:t xml:space="preserve">8.4.2: </w:t>
      </w:r>
      <w:r>
        <w:t>To use CLT with an integral header over an opening or in lateral design where CLT is used as part of a shear wall or horizontal diaphragm, edgewise properties are usually required.  While there are no reliable analytical methodologies to calculate such properties, empirical methods have been adopted by the industry and therefore, it is proposed to be added to this standard as optional qualification tests (see new Sections 8.5.5 and 8.5.6). It is proposed that the edgewise bending and shear strength and stiffness be added to this standard as optional qualification tests, when the need is determined by the CLT manufacturer.</w:t>
      </w:r>
    </w:p>
    <w:p w:rsidR="009662DE" w:rsidRDefault="009662DE" w:rsidP="009662DE">
      <w:pPr>
        <w:autoSpaceDE w:val="0"/>
        <w:autoSpaceDN w:val="0"/>
        <w:adjustRightInd w:val="0"/>
      </w:pPr>
    </w:p>
    <w:p w:rsidR="009662DE" w:rsidRDefault="009662DE" w:rsidP="009662DE">
      <w:pPr>
        <w:autoSpaceDE w:val="0"/>
        <w:autoSpaceDN w:val="0"/>
        <w:adjustRightInd w:val="0"/>
      </w:pPr>
    </w:p>
    <w:p w:rsidR="009662DE" w:rsidRDefault="009662DE" w:rsidP="009662DE">
      <w:pPr>
        <w:autoSpaceDE w:val="0"/>
        <w:autoSpaceDN w:val="0"/>
        <w:adjustRightInd w:val="0"/>
      </w:pPr>
      <w:r>
        <w:t>The current sections 8.5.3 to 8.5.6 have been reorganized to provide a secondary section on each material property subject.  For example 8.5.3 is now the test method and requirements for “flatwise” bending properties with sub-sections on test methods and qualification requirements.</w:t>
      </w:r>
    </w:p>
    <w:p w:rsidR="009662DE" w:rsidRDefault="009662DE" w:rsidP="009662DE">
      <w:pPr>
        <w:autoSpaceDE w:val="0"/>
        <w:autoSpaceDN w:val="0"/>
        <w:adjustRightInd w:val="0"/>
      </w:pPr>
    </w:p>
    <w:p w:rsidR="009662DE" w:rsidRDefault="009662DE" w:rsidP="009662DE">
      <w:pPr>
        <w:autoSpaceDE w:val="0"/>
        <w:autoSpaceDN w:val="0"/>
        <w:adjustRightInd w:val="0"/>
      </w:pPr>
      <w:r>
        <w:t xml:space="preserve">8.5.3. The LSD specified bending </w:t>
      </w:r>
      <w:r w:rsidRPr="009662DE">
        <w:t>moment</w:t>
      </w:r>
      <w:r>
        <w:t xml:space="preserve"> resistance for CLT in Canada is derived by multiplying the characteristic bending capacity (5</w:t>
      </w:r>
      <w:r w:rsidRPr="00786FC1">
        <w:rPr>
          <w:vertAlign w:val="superscript"/>
        </w:rPr>
        <w:t>th</w:t>
      </w:r>
      <w:r>
        <w:t xml:space="preserve"> percentile with 75% confidence) times the bending normalization factor of 1.2 and the standard load duration factor of 0.8.  Therefore, the characteristic bending </w:t>
      </w:r>
      <w:r w:rsidRPr="009662DE">
        <w:t>moment</w:t>
      </w:r>
      <w:r>
        <w:t xml:space="preserve"> capacity from qualification tests shall be no less than the LSD specified bending </w:t>
      </w:r>
      <w:r w:rsidRPr="009662DE">
        <w:t>moment</w:t>
      </w:r>
      <w:r>
        <w:t xml:space="preserve"> resistance divided by 0.96.</w:t>
      </w:r>
    </w:p>
    <w:p w:rsidR="009662DE" w:rsidRDefault="009662DE" w:rsidP="009662DE">
      <w:pPr>
        <w:autoSpaceDE w:val="0"/>
        <w:autoSpaceDN w:val="0"/>
        <w:adjustRightInd w:val="0"/>
      </w:pPr>
    </w:p>
    <w:p w:rsidR="009662DE" w:rsidRDefault="009662DE" w:rsidP="009662DE">
      <w:pPr>
        <w:autoSpaceDE w:val="0"/>
        <w:autoSpaceDN w:val="0"/>
        <w:adjustRightInd w:val="0"/>
      </w:pPr>
      <w:r w:rsidRPr="000427FD">
        <w:t>8.5.4: Similar to 8.5.3,</w:t>
      </w:r>
      <w:r>
        <w:t xml:space="preserve"> the shear normalization factor with a reliability index (</w:t>
      </w:r>
      <w:r>
        <w:sym w:font="Symbol" w:char="F062"/>
      </w:r>
      <w:r>
        <w:t>) of 2.6 and coefficient of variation of 15% remains at 0.8 based on the standard practice for CSA O86.  In the U.S., since the shear tests is full-scale, the adjust factor of 2.1 is justifiable based on ASTM D5456 for SCL and D3737 for glulam.</w:t>
      </w:r>
    </w:p>
    <w:p w:rsidR="009662DE" w:rsidRDefault="009662DE" w:rsidP="009662DE">
      <w:pPr>
        <w:autoSpaceDE w:val="0"/>
        <w:autoSpaceDN w:val="0"/>
        <w:adjustRightInd w:val="0"/>
      </w:pPr>
    </w:p>
    <w:p w:rsidR="009662DE" w:rsidRDefault="009662DE" w:rsidP="009662DE">
      <w:pPr>
        <w:autoSpaceDE w:val="0"/>
        <w:autoSpaceDN w:val="0"/>
        <w:adjustRightInd w:val="0"/>
      </w:pPr>
      <w:r w:rsidRPr="000427FD">
        <w:t>8.5.5 The edgewise test method is added.  For flatwise bending test method in the minor strength</w:t>
      </w:r>
      <w:r>
        <w:t xml:space="preserve"> direction, the span-to-depth ratio of 30:1 usually results in a very large deflection, as noted in the U.S. CLT handbook.  Therefore, it is proposed to reduce the ratio to 18:1. </w:t>
      </w:r>
    </w:p>
    <w:p w:rsidR="009662DE" w:rsidRDefault="009662DE" w:rsidP="009662DE">
      <w:pPr>
        <w:autoSpaceDE w:val="0"/>
        <w:autoSpaceDN w:val="0"/>
        <w:adjustRightInd w:val="0"/>
      </w:pPr>
    </w:p>
    <w:p w:rsidR="009662DE" w:rsidRDefault="009662DE" w:rsidP="009662DE">
      <w:pPr>
        <w:autoSpaceDE w:val="0"/>
        <w:autoSpaceDN w:val="0"/>
        <w:adjustRightInd w:val="0"/>
      </w:pPr>
      <w:r w:rsidRPr="000427FD">
        <w:t>8.5.6: An in-plane shear capacity test method is proposed for adoption in this standard based on Annex</w:t>
      </w:r>
      <w:r>
        <w:t xml:space="preserve"> A3 of ASTM D5456.  It has been demonstrated by the CLT industry that this referenced test method can be used for CLT in determining the in-plane shear capacity.  It has also been adopted by ICC-ES in its AC455.</w:t>
      </w:r>
    </w:p>
    <w:p w:rsidR="009662DE" w:rsidRDefault="009662DE" w:rsidP="009662DE">
      <w:pPr>
        <w:autoSpaceDE w:val="0"/>
        <w:autoSpaceDN w:val="0"/>
        <w:adjustRightInd w:val="0"/>
      </w:pPr>
    </w:p>
    <w:p w:rsidR="009662DE" w:rsidRDefault="009662DE" w:rsidP="009662DE">
      <w:pPr>
        <w:autoSpaceDE w:val="0"/>
        <w:autoSpaceDN w:val="0"/>
        <w:adjustRightInd w:val="0"/>
      </w:pPr>
      <w:r w:rsidRPr="000427FD">
        <w:t>8.5.6:  An in-plane shear rigidity test method is proposed for adoption in this standard based on ASTM</w:t>
      </w:r>
      <w:r>
        <w:t xml:space="preserve"> D198.  It has been demonstrated by the CLT industry that this referenced test method can be used for CLT in determining the in-plane shear rigidity.</w:t>
      </w:r>
    </w:p>
    <w:p w:rsidR="009662DE" w:rsidRDefault="009662DE" w:rsidP="009662DE">
      <w:pPr>
        <w:autoSpaceDE w:val="0"/>
        <w:autoSpaceDN w:val="0"/>
        <w:adjustRightInd w:val="0"/>
        <w:rPr>
          <w:rFonts w:cs="Arial"/>
          <w:iCs/>
        </w:rPr>
      </w:pPr>
    </w:p>
    <w:p w:rsidR="009662DE" w:rsidRDefault="009662DE" w:rsidP="009662DE">
      <w:pPr>
        <w:autoSpaceDE w:val="0"/>
        <w:autoSpaceDN w:val="0"/>
        <w:adjustRightInd w:val="0"/>
        <w:rPr>
          <w:rFonts w:cs="Arial"/>
          <w:b/>
          <w:iCs/>
        </w:rPr>
      </w:pPr>
      <w:r>
        <w:rPr>
          <w:rFonts w:cs="Arial"/>
          <w:b/>
          <w:iCs/>
        </w:rPr>
        <w:t>Ballot</w:t>
      </w:r>
      <w:r w:rsidRPr="00806B85">
        <w:rPr>
          <w:rFonts w:cs="Arial"/>
          <w:b/>
          <w:iCs/>
        </w:rPr>
        <w:t>:</w:t>
      </w:r>
      <w:r>
        <w:rPr>
          <w:rFonts w:cs="Arial"/>
          <w:b/>
          <w:iCs/>
        </w:rPr>
        <w:t xml:space="preserve"> </w:t>
      </w:r>
      <w:r w:rsidRPr="00D97C48">
        <w:rPr>
          <w:rFonts w:cs="Arial"/>
          <w:b/>
          <w:iCs/>
          <w:u w:val="single"/>
        </w:rPr>
        <w:t>Replace</w:t>
      </w:r>
      <w:r>
        <w:rPr>
          <w:rFonts w:cs="Arial"/>
          <w:b/>
          <w:iCs/>
        </w:rPr>
        <w:t xml:space="preserve"> Sections 8.4 and 8.5 as follows: </w:t>
      </w:r>
    </w:p>
    <w:p w:rsidR="009662DE" w:rsidRDefault="009662DE" w:rsidP="009662DE">
      <w:pPr>
        <w:autoSpaceDE w:val="0"/>
        <w:autoSpaceDN w:val="0"/>
        <w:adjustRightInd w:val="0"/>
        <w:rPr>
          <w:color w:val="FF0000"/>
          <w:u w:val="single"/>
        </w:rPr>
      </w:pPr>
    </w:p>
    <w:p w:rsidR="009662DE" w:rsidRPr="00D53EC4" w:rsidRDefault="009662DE" w:rsidP="009662DE">
      <w:pPr>
        <w:pStyle w:val="Heading2"/>
        <w:numPr>
          <w:ilvl w:val="0"/>
          <w:numId w:val="0"/>
        </w:numPr>
      </w:pPr>
      <w:r w:rsidRPr="00D53EC4">
        <w:t>8.4 Qualification for Structural Performance</w:t>
      </w:r>
    </w:p>
    <w:p w:rsidR="009662DE" w:rsidRPr="00D53EC4" w:rsidRDefault="009662DE" w:rsidP="009662DE">
      <w:pPr>
        <w:suppressAutoHyphens/>
      </w:pPr>
      <w:r w:rsidRPr="00D53EC4">
        <w:t>Following plant pre-qualification, a rep</w:t>
      </w:r>
      <w:r w:rsidR="00ED5437" w:rsidRPr="00D53EC4">
        <w:t>resentative sample of CLT panel</w:t>
      </w:r>
      <w:r w:rsidR="006E5BEC" w:rsidRPr="00D53EC4">
        <w:t>s</w:t>
      </w:r>
      <w:r w:rsidRPr="00D53EC4">
        <w:t xml:space="preserve"> shall be manufactured for qualification tests in accordance with 8.4.1 and 8.4.2.  Depending on the number of layups intended for qualification, a qualification plan shall be developed and accepted by </w:t>
      </w:r>
      <w:r w:rsidR="00F35BB0" w:rsidRPr="00D53EC4">
        <w:t>an</w:t>
      </w:r>
      <w:r w:rsidRPr="00D53EC4">
        <w:t xml:space="preserve"> </w:t>
      </w:r>
      <w:r w:rsidRPr="00D53EC4">
        <w:rPr>
          <w:i/>
        </w:rPr>
        <w:t>approved agency</w:t>
      </w:r>
      <w:r w:rsidRPr="00D53EC4">
        <w:t xml:space="preserve"> in accordance with the principles prescribed in this section.</w:t>
      </w:r>
    </w:p>
    <w:p w:rsidR="009662DE" w:rsidRPr="00D53EC4" w:rsidRDefault="009662DE" w:rsidP="009662DE">
      <w:pPr>
        <w:suppressAutoHyphens/>
      </w:pPr>
    </w:p>
    <w:p w:rsidR="009662DE" w:rsidRPr="00D53EC4" w:rsidRDefault="009662DE" w:rsidP="009662DE">
      <w:pPr>
        <w:suppressAutoHyphens/>
      </w:pPr>
      <w:r w:rsidRPr="00D53EC4">
        <w:t xml:space="preserve">8.4.1 </w:t>
      </w:r>
      <w:r w:rsidR="004B6289" w:rsidRPr="00D53EC4">
        <w:t>Required m</w:t>
      </w:r>
      <w:r w:rsidRPr="00D53EC4">
        <w:t xml:space="preserve">echanical </w:t>
      </w:r>
      <w:r w:rsidR="004B6289" w:rsidRPr="00D53EC4">
        <w:t>p</w:t>
      </w:r>
      <w:r w:rsidRPr="00D53EC4">
        <w:t xml:space="preserve">roperty </w:t>
      </w:r>
      <w:r w:rsidR="004B6289" w:rsidRPr="00D53EC4">
        <w:t>q</w:t>
      </w:r>
      <w:r w:rsidRPr="00D53EC4">
        <w:t>ualification</w:t>
      </w:r>
    </w:p>
    <w:p w:rsidR="009662DE" w:rsidRPr="00D53EC4" w:rsidRDefault="009662DE" w:rsidP="009662DE">
      <w:pPr>
        <w:suppressAutoHyphens/>
        <w:rPr>
          <w:strike/>
        </w:rPr>
      </w:pPr>
      <w:r w:rsidRPr="00D53EC4">
        <w:t>The flatwise bending and flatwise shear properties of CLT layups in both major and minor strength directions shall be tested in accordance with 8.5.3 and 8.5.4 to confirm the design values shown in Table A2 for use in the US</w:t>
      </w:r>
      <w:r w:rsidR="00D53EC4">
        <w:t xml:space="preserve"> </w:t>
      </w:r>
      <w:r w:rsidR="00D53EC4" w:rsidRPr="00D53EC4">
        <w:rPr>
          <w:color w:val="FF0000"/>
          <w:u w:val="single"/>
        </w:rPr>
        <w:t>or</w:t>
      </w:r>
      <w:r w:rsidRPr="00D53EC4">
        <w:t xml:space="preserve"> Table A4 for use in Canada</w:t>
      </w:r>
      <w:r w:rsidR="00347378" w:rsidRPr="00D53EC4">
        <w:t xml:space="preserve">, </w:t>
      </w:r>
      <w:r w:rsidRPr="00D53EC4">
        <w:t xml:space="preserve">or </w:t>
      </w:r>
      <w:r w:rsidR="00433FE2" w:rsidRPr="00D53EC4">
        <w:rPr>
          <w:color w:val="FF0000"/>
          <w:u w:val="single"/>
        </w:rPr>
        <w:t>the design values</w:t>
      </w:r>
      <w:r w:rsidR="00433FE2" w:rsidRPr="00D53EC4">
        <w:t xml:space="preserve"> </w:t>
      </w:r>
      <w:r w:rsidRPr="00D53EC4">
        <w:t xml:space="preserve">approved by </w:t>
      </w:r>
      <w:r w:rsidR="00F35BB0" w:rsidRPr="00D53EC4">
        <w:t>an</w:t>
      </w:r>
      <w:r w:rsidRPr="00D53EC4">
        <w:t xml:space="preserve"> </w:t>
      </w:r>
      <w:r w:rsidRPr="00D53EC4">
        <w:rPr>
          <w:i/>
        </w:rPr>
        <w:t>approved agency</w:t>
      </w:r>
      <w:r w:rsidRPr="00D53EC4">
        <w:t>.</w:t>
      </w:r>
    </w:p>
    <w:p w:rsidR="009662DE" w:rsidRPr="00D53EC4" w:rsidRDefault="009662DE" w:rsidP="009662DE">
      <w:pPr>
        <w:suppressAutoHyphens/>
      </w:pPr>
    </w:p>
    <w:p w:rsidR="009662DE" w:rsidRPr="00D53EC4" w:rsidRDefault="009662DE" w:rsidP="009662DE">
      <w:pPr>
        <w:autoSpaceDE w:val="0"/>
        <w:autoSpaceDN w:val="0"/>
        <w:adjustRightInd w:val="0"/>
      </w:pPr>
      <w:r w:rsidRPr="00D53EC4">
        <w:t xml:space="preserve">8.4.2 Optional </w:t>
      </w:r>
      <w:r w:rsidR="004B6289" w:rsidRPr="00D53EC4">
        <w:t>m</w:t>
      </w:r>
      <w:r w:rsidRPr="00D53EC4">
        <w:t xml:space="preserve">echanical </w:t>
      </w:r>
      <w:r w:rsidR="004B6289" w:rsidRPr="00D53EC4">
        <w:t>p</w:t>
      </w:r>
      <w:r w:rsidRPr="00D53EC4">
        <w:t xml:space="preserve">roperty </w:t>
      </w:r>
      <w:r w:rsidR="004B6289" w:rsidRPr="00D53EC4">
        <w:t>q</w:t>
      </w:r>
      <w:r w:rsidRPr="00D53EC4">
        <w:t>ualification</w:t>
      </w:r>
    </w:p>
    <w:p w:rsidR="009662DE" w:rsidRPr="00D53EC4" w:rsidRDefault="009662DE" w:rsidP="009662DE">
      <w:pPr>
        <w:autoSpaceDE w:val="0"/>
        <w:autoSpaceDN w:val="0"/>
        <w:adjustRightInd w:val="0"/>
      </w:pPr>
      <w:r w:rsidRPr="00D53EC4">
        <w:t>When edgewise bending and edgewise shear properties are to be</w:t>
      </w:r>
      <w:r w:rsidRPr="00D53EC4">
        <w:rPr>
          <w:strike/>
          <w:color w:val="0000FF"/>
        </w:rPr>
        <w:t xml:space="preserve"> published by the CLT manufacturer</w:t>
      </w:r>
      <w:r w:rsidR="00433FE2" w:rsidRPr="00D53EC4">
        <w:rPr>
          <w:strike/>
        </w:rPr>
        <w:t xml:space="preserve"> </w:t>
      </w:r>
      <w:r w:rsidR="00433FE2" w:rsidRPr="00D53EC4">
        <w:rPr>
          <w:color w:val="FF0000"/>
          <w:u w:val="single"/>
        </w:rPr>
        <w:t xml:space="preserve">approved by an </w:t>
      </w:r>
      <w:r w:rsidR="00433FE2" w:rsidRPr="00D53EC4">
        <w:rPr>
          <w:i/>
          <w:color w:val="FF0000"/>
          <w:u w:val="single"/>
        </w:rPr>
        <w:t>approved agency</w:t>
      </w:r>
      <w:r w:rsidRPr="00D53EC4">
        <w:t xml:space="preserve">, qualification tests shall be conducted in accordance with 8.5.5 and 8.5.6, respectively. </w:t>
      </w:r>
    </w:p>
    <w:p w:rsidR="009662DE" w:rsidRPr="00D53EC4" w:rsidRDefault="009662DE" w:rsidP="009662DE">
      <w:pPr>
        <w:autoSpaceDE w:val="0"/>
        <w:autoSpaceDN w:val="0"/>
        <w:adjustRightInd w:val="0"/>
        <w:rPr>
          <w:rFonts w:cs="Arial"/>
        </w:rPr>
      </w:pPr>
    </w:p>
    <w:p w:rsidR="009662DE" w:rsidRPr="00D53EC4" w:rsidRDefault="00F55B45" w:rsidP="009662DE">
      <w:pPr>
        <w:autoSpaceDE w:val="0"/>
        <w:autoSpaceDN w:val="0"/>
        <w:adjustRightInd w:val="0"/>
        <w:rPr>
          <w:rFonts w:cs="Arial"/>
        </w:rPr>
      </w:pPr>
      <w:r w:rsidRPr="00D53EC4">
        <w:rPr>
          <w:rFonts w:cs="Arial"/>
        </w:rPr>
        <w:t>8.5 Mechanical Property</w:t>
      </w:r>
      <w:r w:rsidR="009662DE" w:rsidRPr="00D53EC4">
        <w:rPr>
          <w:rFonts w:cs="Arial"/>
        </w:rPr>
        <w:t xml:space="preserve"> Qualification</w:t>
      </w:r>
    </w:p>
    <w:p w:rsidR="009662DE" w:rsidRPr="00D53EC4" w:rsidRDefault="009662DE" w:rsidP="009662DE">
      <w:pPr>
        <w:autoSpaceDE w:val="0"/>
        <w:autoSpaceDN w:val="0"/>
        <w:adjustRightInd w:val="0"/>
        <w:rPr>
          <w:rFonts w:cs="Arial"/>
          <w:szCs w:val="20"/>
        </w:rPr>
      </w:pPr>
      <w:r w:rsidRPr="00D53EC4">
        <w:rPr>
          <w:rFonts w:cs="Arial"/>
          <w:szCs w:val="20"/>
        </w:rPr>
        <w:t xml:space="preserve">The design values from required mechanical property qualification </w:t>
      </w:r>
      <w:r w:rsidR="00F55B45" w:rsidRPr="00D53EC4">
        <w:rPr>
          <w:rFonts w:cs="Arial"/>
          <w:szCs w:val="20"/>
        </w:rPr>
        <w:t xml:space="preserve">(8.4.1) </w:t>
      </w:r>
      <w:r w:rsidRPr="00D53EC4">
        <w:rPr>
          <w:rFonts w:cs="Arial"/>
          <w:szCs w:val="20"/>
        </w:rPr>
        <w:t xml:space="preserve">and </w:t>
      </w:r>
      <w:r w:rsidR="00F55B45" w:rsidRPr="00D53EC4">
        <w:rPr>
          <w:rFonts w:cs="Arial"/>
          <w:szCs w:val="20"/>
        </w:rPr>
        <w:t>optional mechanical property</w:t>
      </w:r>
      <w:r w:rsidRPr="00D53EC4">
        <w:rPr>
          <w:rFonts w:cs="Arial"/>
          <w:szCs w:val="20"/>
        </w:rPr>
        <w:t xml:space="preserve"> qualification </w:t>
      </w:r>
      <w:r w:rsidR="00F55B45" w:rsidRPr="00D53EC4">
        <w:rPr>
          <w:rFonts w:cs="Arial"/>
          <w:szCs w:val="20"/>
        </w:rPr>
        <w:t xml:space="preserve">(8.4.2) </w:t>
      </w:r>
      <w:r w:rsidRPr="00D53EC4">
        <w:rPr>
          <w:rFonts w:cs="Arial"/>
          <w:szCs w:val="20"/>
        </w:rPr>
        <w:t xml:space="preserve">shall be approved by </w:t>
      </w:r>
      <w:r w:rsidR="00F35BB0" w:rsidRPr="00D53EC4">
        <w:rPr>
          <w:rFonts w:cs="Arial"/>
          <w:szCs w:val="20"/>
        </w:rPr>
        <w:t>an</w:t>
      </w:r>
      <w:r w:rsidRPr="00D53EC4">
        <w:rPr>
          <w:rFonts w:cs="Arial"/>
          <w:szCs w:val="20"/>
        </w:rPr>
        <w:t xml:space="preserve"> </w:t>
      </w:r>
      <w:r w:rsidRPr="00D53EC4">
        <w:rPr>
          <w:rFonts w:cs="Arial"/>
          <w:i/>
          <w:szCs w:val="20"/>
        </w:rPr>
        <w:t>approved agency</w:t>
      </w:r>
      <w:r w:rsidRPr="00D53EC4">
        <w:rPr>
          <w:rFonts w:cs="Arial"/>
          <w:szCs w:val="20"/>
        </w:rPr>
        <w:t xml:space="preserve"> in accordance with this section.</w:t>
      </w:r>
    </w:p>
    <w:p w:rsidR="009662DE" w:rsidRPr="00D53EC4" w:rsidRDefault="009662DE" w:rsidP="009662DE">
      <w:pPr>
        <w:autoSpaceDE w:val="0"/>
        <w:autoSpaceDN w:val="0"/>
        <w:adjustRightInd w:val="0"/>
        <w:rPr>
          <w:rFonts w:cs="Arial"/>
          <w:i/>
        </w:rPr>
      </w:pPr>
    </w:p>
    <w:p w:rsidR="009662DE" w:rsidRPr="00D53EC4" w:rsidRDefault="009662DE" w:rsidP="009662DE">
      <w:pPr>
        <w:autoSpaceDE w:val="0"/>
        <w:autoSpaceDN w:val="0"/>
        <w:adjustRightInd w:val="0"/>
        <w:rPr>
          <w:rFonts w:cs="Arial"/>
          <w:i/>
        </w:rPr>
      </w:pPr>
      <w:r w:rsidRPr="00D53EC4">
        <w:rPr>
          <w:rFonts w:cs="Arial"/>
          <w:i/>
        </w:rPr>
        <w:t>[8.5.1 and 8.5.2 unchanged by this ballot item]</w:t>
      </w:r>
    </w:p>
    <w:p w:rsidR="009662DE" w:rsidRPr="00D53EC4" w:rsidRDefault="009662DE" w:rsidP="009662DE">
      <w:pPr>
        <w:autoSpaceDE w:val="0"/>
        <w:autoSpaceDN w:val="0"/>
        <w:adjustRightInd w:val="0"/>
        <w:rPr>
          <w:rFonts w:cs="Arial"/>
        </w:rPr>
      </w:pPr>
    </w:p>
    <w:p w:rsidR="009662DE" w:rsidRPr="00D53EC4" w:rsidRDefault="009662DE" w:rsidP="009662DE">
      <w:pPr>
        <w:autoSpaceDE w:val="0"/>
        <w:autoSpaceDN w:val="0"/>
        <w:adjustRightInd w:val="0"/>
        <w:rPr>
          <w:rFonts w:cs="Arial"/>
          <w:iCs/>
        </w:rPr>
      </w:pPr>
      <w:r w:rsidRPr="00D53EC4">
        <w:rPr>
          <w:rFonts w:cs="Arial"/>
          <w:iCs/>
        </w:rPr>
        <w:t xml:space="preserve">8.5.3 </w:t>
      </w:r>
      <w:r w:rsidRPr="00D53EC4">
        <w:rPr>
          <w:rFonts w:cs="Arial"/>
        </w:rPr>
        <w:t>Flatwise</w:t>
      </w:r>
      <w:r w:rsidRPr="00D53EC4">
        <w:rPr>
          <w:rFonts w:cs="Arial"/>
          <w:iCs/>
        </w:rPr>
        <w:t xml:space="preserve"> </w:t>
      </w:r>
      <w:r w:rsidR="004B6289" w:rsidRPr="00D53EC4">
        <w:rPr>
          <w:rFonts w:cs="Arial"/>
          <w:iCs/>
        </w:rPr>
        <w:t>b</w:t>
      </w:r>
      <w:r w:rsidRPr="00D53EC4">
        <w:rPr>
          <w:rFonts w:cs="Arial"/>
          <w:iCs/>
        </w:rPr>
        <w:t xml:space="preserve">ending </w:t>
      </w:r>
      <w:r w:rsidR="004B6289" w:rsidRPr="00D53EC4">
        <w:rPr>
          <w:rFonts w:cs="Arial"/>
          <w:iCs/>
        </w:rPr>
        <w:t>p</w:t>
      </w:r>
      <w:r w:rsidRPr="00D53EC4">
        <w:rPr>
          <w:rFonts w:cs="Arial"/>
          <w:iCs/>
        </w:rPr>
        <w:t>roperties</w:t>
      </w:r>
    </w:p>
    <w:p w:rsidR="009662DE" w:rsidRPr="00D53EC4" w:rsidRDefault="009662DE" w:rsidP="009662DE">
      <w:pPr>
        <w:autoSpaceDE w:val="0"/>
        <w:autoSpaceDN w:val="0"/>
        <w:adjustRightInd w:val="0"/>
        <w:rPr>
          <w:rFonts w:cs="Arial"/>
        </w:rPr>
      </w:pPr>
      <w:r w:rsidRPr="00D53EC4">
        <w:rPr>
          <w:rFonts w:cs="Arial"/>
          <w:szCs w:val="20"/>
        </w:rPr>
        <w:t xml:space="preserve">Flatwise bending stiffness and </w:t>
      </w:r>
      <w:r w:rsidR="009F3EE9" w:rsidRPr="00D53EC4">
        <w:rPr>
          <w:rFonts w:cs="Arial"/>
          <w:color w:val="FF0000"/>
          <w:szCs w:val="20"/>
          <w:u w:val="single"/>
        </w:rPr>
        <w:t>bending</w:t>
      </w:r>
      <w:r w:rsidR="009F3EE9" w:rsidRPr="00D53EC4">
        <w:rPr>
          <w:rFonts w:cs="Arial"/>
          <w:color w:val="FF0000"/>
          <w:szCs w:val="20"/>
        </w:rPr>
        <w:t xml:space="preserve"> </w:t>
      </w:r>
      <w:r w:rsidR="00F55B45" w:rsidRPr="00D53EC4">
        <w:rPr>
          <w:rFonts w:cs="Arial"/>
          <w:szCs w:val="20"/>
        </w:rPr>
        <w:t>moment</w:t>
      </w:r>
      <w:r w:rsidRPr="00D53EC4">
        <w:rPr>
          <w:rFonts w:cs="Arial"/>
          <w:szCs w:val="20"/>
        </w:rPr>
        <w:t xml:space="preserve"> shall be evaluated in accordance with 8.5.3.1 and 8.5.3.2</w:t>
      </w:r>
    </w:p>
    <w:p w:rsidR="009662DE" w:rsidRPr="00D53EC4" w:rsidRDefault="009662DE" w:rsidP="009662DE">
      <w:pPr>
        <w:autoSpaceDE w:val="0"/>
        <w:autoSpaceDN w:val="0"/>
        <w:adjustRightInd w:val="0"/>
        <w:rPr>
          <w:rFonts w:cs="Arial"/>
        </w:rPr>
      </w:pPr>
    </w:p>
    <w:p w:rsidR="009662DE" w:rsidRPr="00D53EC4" w:rsidRDefault="009662DE" w:rsidP="009662DE">
      <w:pPr>
        <w:autoSpaceDE w:val="0"/>
        <w:autoSpaceDN w:val="0"/>
        <w:adjustRightInd w:val="0"/>
        <w:rPr>
          <w:rFonts w:cs="Arial"/>
        </w:rPr>
      </w:pPr>
      <w:r w:rsidRPr="00D53EC4">
        <w:rPr>
          <w:rFonts w:cs="Arial"/>
        </w:rPr>
        <w:t>8.5.3.1 Flatwise</w:t>
      </w:r>
      <w:r w:rsidR="004B6289" w:rsidRPr="00D53EC4">
        <w:rPr>
          <w:rFonts w:cs="Arial"/>
        </w:rPr>
        <w:t xml:space="preserve"> b</w:t>
      </w:r>
      <w:r w:rsidRPr="00D53EC4">
        <w:rPr>
          <w:rFonts w:cs="Arial"/>
        </w:rPr>
        <w:t>ending</w:t>
      </w:r>
      <w:r w:rsidR="004B6289" w:rsidRPr="00D53EC4">
        <w:rPr>
          <w:rFonts w:cs="Arial"/>
        </w:rPr>
        <w:t xml:space="preserve"> t</w:t>
      </w:r>
      <w:r w:rsidRPr="00D53EC4">
        <w:rPr>
          <w:rFonts w:cs="Arial"/>
        </w:rPr>
        <w:t xml:space="preserve">est </w:t>
      </w:r>
      <w:r w:rsidR="004B6289" w:rsidRPr="00D53EC4">
        <w:rPr>
          <w:rFonts w:cs="Arial"/>
        </w:rPr>
        <w:t>m</w:t>
      </w:r>
      <w:r w:rsidRPr="00D53EC4">
        <w:rPr>
          <w:rFonts w:cs="Arial"/>
        </w:rPr>
        <w:t>ethods</w:t>
      </w:r>
    </w:p>
    <w:p w:rsidR="009662DE" w:rsidRPr="00D53EC4" w:rsidRDefault="009662DE" w:rsidP="009662DE">
      <w:pPr>
        <w:autoSpaceDE w:val="0"/>
        <w:autoSpaceDN w:val="0"/>
        <w:adjustRightInd w:val="0"/>
        <w:rPr>
          <w:rFonts w:cs="Arial"/>
        </w:rPr>
      </w:pPr>
      <w:r w:rsidRPr="00D53EC4">
        <w:t xml:space="preserve">Flatwise </w:t>
      </w:r>
      <w:r w:rsidRPr="00D53EC4">
        <w:rPr>
          <w:rFonts w:cs="Arial"/>
        </w:rPr>
        <w:t xml:space="preserve">bending tests shall be conducted in both major and minor strength directions in accordance with the third-point load method of Sections 4 through 12 of ASTM D198 or Section 8 of ASTM D4761 using </w:t>
      </w:r>
      <w:r w:rsidRPr="00D53EC4">
        <w:rPr>
          <w:rFonts w:cs="Arial"/>
        </w:rPr>
        <w:lastRenderedPageBreak/>
        <w:t>the specimen width of not less than 12 inches (305 mm) and the on-center span equal to approximately 30 times the specimen depth for the tests in the major strength direction and approximately 18 times the specimen depth for the tests in the minor strength direction.  The weight of the CLT panel is permitted to be included in the determination of the flatwise bending moment.</w:t>
      </w:r>
    </w:p>
    <w:p w:rsidR="009662DE" w:rsidRPr="00D53EC4" w:rsidRDefault="009662DE" w:rsidP="009662DE">
      <w:pPr>
        <w:autoSpaceDE w:val="0"/>
        <w:autoSpaceDN w:val="0"/>
        <w:adjustRightInd w:val="0"/>
        <w:rPr>
          <w:rFonts w:cs="Arial"/>
        </w:rPr>
      </w:pPr>
    </w:p>
    <w:p w:rsidR="009662DE" w:rsidRPr="00D53EC4" w:rsidRDefault="004B6289" w:rsidP="009662DE">
      <w:pPr>
        <w:autoSpaceDE w:val="0"/>
        <w:autoSpaceDN w:val="0"/>
        <w:adjustRightInd w:val="0"/>
        <w:rPr>
          <w:rFonts w:cs="Arial"/>
        </w:rPr>
      </w:pPr>
      <w:r w:rsidRPr="00D53EC4">
        <w:rPr>
          <w:rFonts w:cs="Arial"/>
        </w:rPr>
        <w:t>8.5.3.2 Flatwise b</w:t>
      </w:r>
      <w:r w:rsidR="009662DE" w:rsidRPr="00D53EC4">
        <w:rPr>
          <w:rFonts w:cs="Arial"/>
        </w:rPr>
        <w:t>ending</w:t>
      </w:r>
      <w:r w:rsidRPr="00D53EC4">
        <w:rPr>
          <w:rFonts w:cs="Arial"/>
        </w:rPr>
        <w:t xml:space="preserve"> qualification r</w:t>
      </w:r>
      <w:r w:rsidR="009662DE" w:rsidRPr="00D53EC4">
        <w:rPr>
          <w:rFonts w:cs="Arial"/>
        </w:rPr>
        <w:t>equirements</w:t>
      </w:r>
    </w:p>
    <w:p w:rsidR="009662DE" w:rsidRPr="00D53EC4" w:rsidRDefault="009662DE" w:rsidP="009662DE">
      <w:pPr>
        <w:autoSpaceDE w:val="0"/>
        <w:autoSpaceDN w:val="0"/>
        <w:adjustRightInd w:val="0"/>
        <w:rPr>
          <w:rFonts w:cs="Arial"/>
          <w:szCs w:val="20"/>
        </w:rPr>
      </w:pPr>
      <w:r w:rsidRPr="00D53EC4">
        <w:rPr>
          <w:rFonts w:cs="Arial"/>
          <w:szCs w:val="20"/>
        </w:rPr>
        <w:t xml:space="preserve">In the U.S. and Canada, the average flatwise bending stiffness determined from qualification tests shall equal or exceed the published flatwise bending stiffness </w:t>
      </w:r>
      <w:r w:rsidR="00F55B45" w:rsidRPr="00D53EC4">
        <w:rPr>
          <w:rFonts w:cs="Arial"/>
          <w:szCs w:val="20"/>
        </w:rPr>
        <w:t>[</w:t>
      </w:r>
      <w:r w:rsidRPr="00D53EC4">
        <w:rPr>
          <w:rFonts w:cs="Arial"/>
          <w:szCs w:val="20"/>
        </w:rPr>
        <w:t>(EI)</w:t>
      </w:r>
      <w:r w:rsidRPr="00D53EC4">
        <w:rPr>
          <w:rFonts w:cs="Arial"/>
          <w:szCs w:val="20"/>
          <w:vertAlign w:val="subscript"/>
        </w:rPr>
        <w:t>eff,f,0</w:t>
      </w:r>
      <w:r w:rsidRPr="00D53EC4">
        <w:rPr>
          <w:rFonts w:cs="Arial"/>
          <w:szCs w:val="20"/>
        </w:rPr>
        <w:t xml:space="preserve"> or (EI)</w:t>
      </w:r>
      <w:r w:rsidRPr="00D53EC4">
        <w:rPr>
          <w:rFonts w:cs="Arial"/>
          <w:szCs w:val="20"/>
          <w:vertAlign w:val="subscript"/>
        </w:rPr>
        <w:t>eff,f,90</w:t>
      </w:r>
      <w:r w:rsidR="00F55B45" w:rsidRPr="00D53EC4">
        <w:rPr>
          <w:rFonts w:cs="Arial"/>
          <w:szCs w:val="20"/>
        </w:rPr>
        <w:t>]</w:t>
      </w:r>
      <w:r w:rsidRPr="00D53EC4">
        <w:rPr>
          <w:rFonts w:cs="Arial"/>
          <w:szCs w:val="20"/>
        </w:rPr>
        <w:t>.</w:t>
      </w:r>
    </w:p>
    <w:p w:rsidR="009662DE" w:rsidRPr="00D53EC4" w:rsidRDefault="009662DE" w:rsidP="009662DE">
      <w:pPr>
        <w:autoSpaceDE w:val="0"/>
        <w:autoSpaceDN w:val="0"/>
        <w:adjustRightInd w:val="0"/>
        <w:rPr>
          <w:rFonts w:cs="Arial"/>
          <w:szCs w:val="20"/>
        </w:rPr>
      </w:pPr>
    </w:p>
    <w:p w:rsidR="009662DE" w:rsidRPr="00D53EC4" w:rsidRDefault="009662DE" w:rsidP="009662DE">
      <w:pPr>
        <w:autoSpaceDE w:val="0"/>
        <w:autoSpaceDN w:val="0"/>
        <w:adjustRightInd w:val="0"/>
        <w:rPr>
          <w:rFonts w:cs="Arial"/>
          <w:szCs w:val="20"/>
        </w:rPr>
      </w:pPr>
      <w:r w:rsidRPr="00D53EC4">
        <w:rPr>
          <w:rFonts w:cs="Arial"/>
          <w:szCs w:val="20"/>
        </w:rPr>
        <w:t xml:space="preserve">In the U.S., the characteristic flatwise bending moment determined from qualification tests shall equal or exceed the published ASD reference flatwise bending moment </w:t>
      </w:r>
      <w:r w:rsidR="00F55B45" w:rsidRPr="00D53EC4">
        <w:rPr>
          <w:rFonts w:cs="Arial"/>
          <w:iCs/>
          <w:szCs w:val="20"/>
        </w:rPr>
        <w:t>[</w:t>
      </w:r>
      <w:r w:rsidRPr="00D53EC4">
        <w:rPr>
          <w:rFonts w:cs="Arial"/>
          <w:iCs/>
          <w:szCs w:val="20"/>
        </w:rPr>
        <w:t>(F</w:t>
      </w:r>
      <w:r w:rsidRPr="00D53EC4">
        <w:rPr>
          <w:rFonts w:cs="Arial"/>
          <w:iCs/>
          <w:szCs w:val="20"/>
          <w:vertAlign w:val="subscript"/>
        </w:rPr>
        <w:t>b</w:t>
      </w:r>
      <w:r w:rsidRPr="00D53EC4">
        <w:rPr>
          <w:rFonts w:cs="Arial"/>
          <w:iCs/>
          <w:szCs w:val="20"/>
        </w:rPr>
        <w:t>S)</w:t>
      </w:r>
      <w:r w:rsidRPr="00D53EC4">
        <w:rPr>
          <w:rFonts w:cs="Arial"/>
          <w:iCs/>
          <w:szCs w:val="20"/>
          <w:vertAlign w:val="subscript"/>
        </w:rPr>
        <w:t>eff,f,0</w:t>
      </w:r>
      <w:r w:rsidRPr="00D53EC4">
        <w:rPr>
          <w:rFonts w:cs="Arial"/>
          <w:iCs/>
          <w:szCs w:val="20"/>
        </w:rPr>
        <w:t xml:space="preserve"> or (F</w:t>
      </w:r>
      <w:r w:rsidRPr="00D53EC4">
        <w:rPr>
          <w:rFonts w:cs="Arial"/>
          <w:iCs/>
          <w:szCs w:val="20"/>
          <w:vertAlign w:val="subscript"/>
        </w:rPr>
        <w:t>b</w:t>
      </w:r>
      <w:r w:rsidRPr="00D53EC4">
        <w:rPr>
          <w:rFonts w:cs="Arial"/>
          <w:iCs/>
          <w:szCs w:val="20"/>
        </w:rPr>
        <w:t>S)</w:t>
      </w:r>
      <w:r w:rsidRPr="00D53EC4">
        <w:rPr>
          <w:rFonts w:cs="Arial"/>
          <w:iCs/>
          <w:szCs w:val="20"/>
          <w:vertAlign w:val="subscript"/>
        </w:rPr>
        <w:t>eff,f,90</w:t>
      </w:r>
      <w:r w:rsidR="00F55B45" w:rsidRPr="00D53EC4">
        <w:rPr>
          <w:rFonts w:cs="Arial"/>
          <w:iCs/>
          <w:szCs w:val="20"/>
        </w:rPr>
        <w:t>]</w:t>
      </w:r>
      <w:r w:rsidRPr="00D53EC4">
        <w:rPr>
          <w:rFonts w:cs="Arial"/>
          <w:iCs/>
          <w:szCs w:val="20"/>
        </w:rPr>
        <w:t xml:space="preserve"> </w:t>
      </w:r>
      <w:r w:rsidRPr="00D53EC4">
        <w:rPr>
          <w:rFonts w:cs="Arial"/>
          <w:szCs w:val="20"/>
        </w:rPr>
        <w:t>times 2.1. In Canada, the characteristic flatwise bending moment determined from qualification tests shall equal or exceed the published LSD flatwise bending resistance</w:t>
      </w:r>
      <w:r w:rsidR="00F55B45" w:rsidRPr="00D53EC4">
        <w:rPr>
          <w:rFonts w:cs="Arial"/>
          <w:szCs w:val="20"/>
        </w:rPr>
        <w:t xml:space="preserve"> [</w:t>
      </w:r>
      <w:r w:rsidRPr="00D53EC4">
        <w:rPr>
          <w:rFonts w:cs="Arial"/>
          <w:szCs w:val="20"/>
        </w:rPr>
        <w:t>(f</w:t>
      </w:r>
      <w:r w:rsidRPr="00D53EC4">
        <w:rPr>
          <w:rFonts w:cs="Arial"/>
          <w:szCs w:val="20"/>
          <w:vertAlign w:val="subscript"/>
        </w:rPr>
        <w:t>b</w:t>
      </w:r>
      <w:r w:rsidRPr="00D53EC4">
        <w:rPr>
          <w:rFonts w:cs="Arial"/>
          <w:szCs w:val="20"/>
        </w:rPr>
        <w:t>S)</w:t>
      </w:r>
      <w:r w:rsidRPr="00D53EC4">
        <w:rPr>
          <w:rFonts w:cs="Arial"/>
          <w:szCs w:val="20"/>
          <w:vertAlign w:val="subscript"/>
        </w:rPr>
        <w:t>eff,f,0</w:t>
      </w:r>
      <w:r w:rsidRPr="00D53EC4">
        <w:rPr>
          <w:rFonts w:cs="Arial"/>
          <w:szCs w:val="20"/>
        </w:rPr>
        <w:t xml:space="preserve"> or (f</w:t>
      </w:r>
      <w:r w:rsidRPr="00D53EC4">
        <w:rPr>
          <w:rFonts w:cs="Arial"/>
          <w:szCs w:val="20"/>
          <w:vertAlign w:val="subscript"/>
        </w:rPr>
        <w:t>b</w:t>
      </w:r>
      <w:r w:rsidRPr="00D53EC4">
        <w:rPr>
          <w:rFonts w:cs="Arial"/>
          <w:szCs w:val="20"/>
        </w:rPr>
        <w:t>S)</w:t>
      </w:r>
      <w:r w:rsidRPr="00D53EC4">
        <w:rPr>
          <w:rFonts w:cs="Arial"/>
          <w:szCs w:val="20"/>
          <w:vertAlign w:val="subscript"/>
        </w:rPr>
        <w:t>eff,f,90</w:t>
      </w:r>
      <w:r w:rsidR="00F55B45" w:rsidRPr="00D53EC4">
        <w:rPr>
          <w:rFonts w:cs="Arial"/>
          <w:szCs w:val="20"/>
        </w:rPr>
        <w:t>]</w:t>
      </w:r>
      <w:r w:rsidRPr="00D53EC4">
        <w:rPr>
          <w:rFonts w:cs="Arial"/>
          <w:szCs w:val="20"/>
        </w:rPr>
        <w:t xml:space="preserve"> divided by 0.96.  </w:t>
      </w:r>
    </w:p>
    <w:p w:rsidR="009662DE" w:rsidRPr="00D53EC4" w:rsidRDefault="009662DE" w:rsidP="009662DE">
      <w:pPr>
        <w:autoSpaceDE w:val="0"/>
        <w:autoSpaceDN w:val="0"/>
        <w:adjustRightInd w:val="0"/>
        <w:rPr>
          <w:rFonts w:cs="Arial"/>
          <w:szCs w:val="20"/>
        </w:rPr>
      </w:pPr>
    </w:p>
    <w:p w:rsidR="009662DE" w:rsidRPr="00D53EC4" w:rsidRDefault="009662DE" w:rsidP="009662DE">
      <w:pPr>
        <w:autoSpaceDE w:val="0"/>
        <w:autoSpaceDN w:val="0"/>
        <w:adjustRightInd w:val="0"/>
        <w:rPr>
          <w:rFonts w:cs="Arial"/>
          <w:iCs/>
          <w:szCs w:val="20"/>
        </w:rPr>
      </w:pPr>
      <w:r w:rsidRPr="00D53EC4">
        <w:rPr>
          <w:rFonts w:cs="Arial"/>
          <w:iCs/>
          <w:szCs w:val="20"/>
        </w:rPr>
        <w:t>8.5.</w:t>
      </w:r>
      <w:r w:rsidR="004B6289" w:rsidRPr="00D53EC4">
        <w:rPr>
          <w:rFonts w:cs="Arial"/>
          <w:iCs/>
          <w:szCs w:val="20"/>
        </w:rPr>
        <w:t>4 Flatwise shear p</w:t>
      </w:r>
      <w:r w:rsidRPr="00D53EC4">
        <w:rPr>
          <w:rFonts w:cs="Arial"/>
          <w:iCs/>
          <w:szCs w:val="20"/>
        </w:rPr>
        <w:t xml:space="preserve">roperties </w:t>
      </w:r>
    </w:p>
    <w:p w:rsidR="009662DE" w:rsidRPr="00D53EC4" w:rsidRDefault="009662DE" w:rsidP="009662DE">
      <w:pPr>
        <w:autoSpaceDE w:val="0"/>
        <w:autoSpaceDN w:val="0"/>
        <w:adjustRightInd w:val="0"/>
        <w:rPr>
          <w:rFonts w:cs="Arial"/>
          <w:szCs w:val="20"/>
        </w:rPr>
      </w:pPr>
      <w:r w:rsidRPr="00D53EC4">
        <w:rPr>
          <w:rFonts w:cs="Arial"/>
          <w:szCs w:val="20"/>
        </w:rPr>
        <w:t xml:space="preserve">Flatwise shear stiffness and </w:t>
      </w:r>
      <w:r w:rsidR="00F55B45" w:rsidRPr="00D53EC4">
        <w:rPr>
          <w:rFonts w:cs="Arial"/>
          <w:szCs w:val="20"/>
        </w:rPr>
        <w:t xml:space="preserve">capacity (resistance) </w:t>
      </w:r>
      <w:r w:rsidRPr="00D53EC4">
        <w:rPr>
          <w:rFonts w:cs="Arial"/>
          <w:szCs w:val="20"/>
        </w:rPr>
        <w:t>shall be evaluated in accordance with 8.5.4.1 and 8.5.4.2.</w:t>
      </w:r>
    </w:p>
    <w:p w:rsidR="009662DE" w:rsidRPr="00D53EC4" w:rsidRDefault="009662DE" w:rsidP="009662DE">
      <w:pPr>
        <w:autoSpaceDE w:val="0"/>
        <w:autoSpaceDN w:val="0"/>
        <w:adjustRightInd w:val="0"/>
        <w:rPr>
          <w:rFonts w:cs="Arial"/>
        </w:rPr>
      </w:pPr>
    </w:p>
    <w:p w:rsidR="009662DE" w:rsidRPr="00D53EC4" w:rsidRDefault="009662DE" w:rsidP="009662DE">
      <w:pPr>
        <w:autoSpaceDE w:val="0"/>
        <w:autoSpaceDN w:val="0"/>
        <w:adjustRightInd w:val="0"/>
        <w:rPr>
          <w:rFonts w:cs="Arial"/>
          <w:iCs/>
          <w:szCs w:val="20"/>
        </w:rPr>
      </w:pPr>
      <w:r w:rsidRPr="00D53EC4">
        <w:rPr>
          <w:rFonts w:cs="Arial"/>
          <w:iCs/>
          <w:szCs w:val="20"/>
        </w:rPr>
        <w:t>8.5.4.1</w:t>
      </w:r>
      <w:r w:rsidR="004B6289" w:rsidRPr="00D53EC4">
        <w:rPr>
          <w:rFonts w:cs="Arial"/>
          <w:iCs/>
          <w:szCs w:val="20"/>
        </w:rPr>
        <w:t xml:space="preserve"> Flatwise shear test m</w:t>
      </w:r>
      <w:r w:rsidRPr="00D53EC4">
        <w:rPr>
          <w:rFonts w:cs="Arial"/>
          <w:iCs/>
          <w:szCs w:val="20"/>
        </w:rPr>
        <w:t>ethods</w:t>
      </w:r>
    </w:p>
    <w:p w:rsidR="009662DE" w:rsidRPr="00D53EC4" w:rsidRDefault="009662DE" w:rsidP="009662DE">
      <w:pPr>
        <w:autoSpaceDE w:val="0"/>
        <w:autoSpaceDN w:val="0"/>
        <w:adjustRightInd w:val="0"/>
        <w:rPr>
          <w:rFonts w:cs="Arial"/>
        </w:rPr>
      </w:pPr>
      <w:r w:rsidRPr="00D53EC4">
        <w:rPr>
          <w:rFonts w:cs="Arial"/>
          <w:iCs/>
          <w:szCs w:val="20"/>
        </w:rPr>
        <w:t xml:space="preserve">Flatwise </w:t>
      </w:r>
      <w:r w:rsidRPr="00D53EC4">
        <w:rPr>
          <w:rFonts w:cs="Arial"/>
          <w:szCs w:val="20"/>
        </w:rPr>
        <w:t xml:space="preserve">shear stiffness tests shall be conducted </w:t>
      </w:r>
      <w:r w:rsidRPr="00D53EC4">
        <w:rPr>
          <w:rFonts w:cs="Arial"/>
        </w:rPr>
        <w:t>in both major and minor strength directions</w:t>
      </w:r>
      <w:r w:rsidRPr="00D53EC4">
        <w:rPr>
          <w:rFonts w:cs="Arial"/>
          <w:szCs w:val="20"/>
        </w:rPr>
        <w:t xml:space="preserve"> in accordance with Sections 45 through 52 of ASTM D198.</w:t>
      </w:r>
    </w:p>
    <w:p w:rsidR="009662DE" w:rsidRPr="00D53EC4" w:rsidRDefault="009662DE" w:rsidP="009662DE">
      <w:pPr>
        <w:autoSpaceDE w:val="0"/>
        <w:autoSpaceDN w:val="0"/>
        <w:adjustRightInd w:val="0"/>
        <w:rPr>
          <w:rFonts w:cs="Arial"/>
          <w:iCs/>
          <w:szCs w:val="20"/>
        </w:rPr>
      </w:pPr>
    </w:p>
    <w:p w:rsidR="009662DE" w:rsidRPr="00D53EC4" w:rsidRDefault="009662DE" w:rsidP="009662DE">
      <w:pPr>
        <w:autoSpaceDE w:val="0"/>
        <w:autoSpaceDN w:val="0"/>
        <w:adjustRightInd w:val="0"/>
        <w:rPr>
          <w:rFonts w:cs="Arial"/>
          <w:iCs/>
          <w:szCs w:val="20"/>
        </w:rPr>
      </w:pPr>
      <w:r w:rsidRPr="00D53EC4">
        <w:rPr>
          <w:rFonts w:cs="Arial"/>
          <w:iCs/>
          <w:szCs w:val="20"/>
        </w:rPr>
        <w:t>Flatwise shear tests shall be conducted</w:t>
      </w:r>
      <w:r w:rsidRPr="00D53EC4">
        <w:rPr>
          <w:rFonts w:cs="Arial"/>
          <w:szCs w:val="20"/>
        </w:rPr>
        <w:t xml:space="preserve"> </w:t>
      </w:r>
      <w:r w:rsidRPr="00D53EC4">
        <w:rPr>
          <w:rFonts w:cs="Arial"/>
        </w:rPr>
        <w:t>in both major and minor strength directions</w:t>
      </w:r>
      <w:r w:rsidRPr="00D53EC4">
        <w:rPr>
          <w:rFonts w:cs="Arial"/>
          <w:szCs w:val="20"/>
        </w:rPr>
        <w:t xml:space="preserve"> in accordance with the center-point load method of Sections 4 through 12 of ASTM D198 or Section 7 of ASTM D4761 using the specimen width of not less than 12 inches (305 mm) and the on-center span equal to 5 to 6 times the specimen depth.  The bearing length shall be sufficient to avoid bearing failure, but not greater than the specimen depth.  All specimens are to be cut to length with no overhangs allowed.</w:t>
      </w:r>
    </w:p>
    <w:p w:rsidR="009662DE" w:rsidRPr="00D53EC4" w:rsidRDefault="009662DE" w:rsidP="009662DE">
      <w:pPr>
        <w:autoSpaceDE w:val="0"/>
        <w:autoSpaceDN w:val="0"/>
        <w:adjustRightInd w:val="0"/>
        <w:rPr>
          <w:rFonts w:cs="Arial"/>
          <w:iCs/>
          <w:szCs w:val="20"/>
        </w:rPr>
      </w:pPr>
    </w:p>
    <w:p w:rsidR="009662DE" w:rsidRPr="00D53EC4" w:rsidRDefault="004B6289" w:rsidP="009662DE">
      <w:pPr>
        <w:autoSpaceDE w:val="0"/>
        <w:autoSpaceDN w:val="0"/>
        <w:adjustRightInd w:val="0"/>
        <w:rPr>
          <w:rFonts w:cs="Arial"/>
          <w:iCs/>
          <w:szCs w:val="20"/>
        </w:rPr>
      </w:pPr>
      <w:r w:rsidRPr="00D53EC4">
        <w:rPr>
          <w:rFonts w:cs="Arial"/>
          <w:iCs/>
          <w:szCs w:val="20"/>
        </w:rPr>
        <w:t>8.5.4.2 Flatwise s</w:t>
      </w:r>
      <w:r w:rsidR="009662DE" w:rsidRPr="00D53EC4">
        <w:rPr>
          <w:rFonts w:cs="Arial"/>
          <w:iCs/>
          <w:szCs w:val="20"/>
        </w:rPr>
        <w:t xml:space="preserve">hear </w:t>
      </w:r>
      <w:r w:rsidRPr="00D53EC4">
        <w:rPr>
          <w:rFonts w:cs="Arial"/>
          <w:iCs/>
          <w:szCs w:val="20"/>
        </w:rPr>
        <w:t>qualification r</w:t>
      </w:r>
      <w:r w:rsidR="009662DE" w:rsidRPr="00D53EC4">
        <w:rPr>
          <w:rFonts w:cs="Arial"/>
          <w:iCs/>
          <w:szCs w:val="20"/>
        </w:rPr>
        <w:t>equirements</w:t>
      </w:r>
    </w:p>
    <w:p w:rsidR="009662DE" w:rsidRPr="00D53EC4" w:rsidRDefault="009662DE" w:rsidP="009662DE">
      <w:pPr>
        <w:autoSpaceDE w:val="0"/>
        <w:autoSpaceDN w:val="0"/>
        <w:adjustRightInd w:val="0"/>
        <w:rPr>
          <w:rFonts w:cs="Arial"/>
          <w:iCs/>
          <w:szCs w:val="20"/>
        </w:rPr>
      </w:pPr>
      <w:r w:rsidRPr="00D53EC4">
        <w:rPr>
          <w:rFonts w:cs="Arial"/>
          <w:iCs/>
          <w:szCs w:val="20"/>
        </w:rPr>
        <w:t xml:space="preserve">In the U.S. and Canada, the average flatwise shear stiffness determined from qualification tests shall be permitted to be the published </w:t>
      </w:r>
      <w:r w:rsidRPr="00D53EC4">
        <w:rPr>
          <w:rFonts w:cs="Arial"/>
        </w:rPr>
        <w:t>shear stiffness in flatwise bending</w:t>
      </w:r>
      <w:r w:rsidR="00F55B45" w:rsidRPr="00D53EC4">
        <w:rPr>
          <w:rFonts w:cs="Arial"/>
        </w:rPr>
        <w:t xml:space="preserve"> [</w:t>
      </w:r>
      <w:r w:rsidRPr="00D53EC4">
        <w:rPr>
          <w:rFonts w:cs="Arial"/>
          <w:iCs/>
        </w:rPr>
        <w:t>(GA)</w:t>
      </w:r>
      <w:r w:rsidRPr="00D53EC4">
        <w:rPr>
          <w:rFonts w:cs="Arial"/>
          <w:iCs/>
          <w:vertAlign w:val="subscript"/>
        </w:rPr>
        <w:t xml:space="preserve">eff,f,0 </w:t>
      </w:r>
      <w:r w:rsidRPr="00D53EC4">
        <w:rPr>
          <w:rFonts w:cs="Arial"/>
          <w:iCs/>
          <w:szCs w:val="20"/>
        </w:rPr>
        <w:t xml:space="preserve">or </w:t>
      </w:r>
      <w:r w:rsidRPr="00D53EC4">
        <w:rPr>
          <w:rFonts w:cs="Arial"/>
          <w:iCs/>
        </w:rPr>
        <w:t>(GA)</w:t>
      </w:r>
      <w:r w:rsidRPr="00D53EC4">
        <w:rPr>
          <w:rFonts w:cs="Arial"/>
          <w:iCs/>
          <w:vertAlign w:val="subscript"/>
        </w:rPr>
        <w:t>eff,f,90</w:t>
      </w:r>
      <w:r w:rsidR="00F55B45" w:rsidRPr="00D53EC4">
        <w:rPr>
          <w:rFonts w:cs="Arial"/>
          <w:iCs/>
          <w:szCs w:val="20"/>
        </w:rPr>
        <w:t>]</w:t>
      </w:r>
      <w:r w:rsidRPr="00D53EC4">
        <w:rPr>
          <w:rFonts w:cs="Arial"/>
          <w:iCs/>
          <w:szCs w:val="20"/>
        </w:rPr>
        <w:t>.</w:t>
      </w:r>
    </w:p>
    <w:p w:rsidR="009662DE" w:rsidRPr="00D53EC4" w:rsidRDefault="009662DE" w:rsidP="009662DE">
      <w:pPr>
        <w:autoSpaceDE w:val="0"/>
        <w:autoSpaceDN w:val="0"/>
        <w:adjustRightInd w:val="0"/>
      </w:pPr>
    </w:p>
    <w:p w:rsidR="009662DE" w:rsidRPr="00D53EC4" w:rsidRDefault="009662DE" w:rsidP="009662DE">
      <w:pPr>
        <w:autoSpaceDE w:val="0"/>
        <w:autoSpaceDN w:val="0"/>
        <w:adjustRightInd w:val="0"/>
        <w:rPr>
          <w:rFonts w:cs="Arial"/>
          <w:iCs/>
          <w:szCs w:val="20"/>
        </w:rPr>
      </w:pPr>
      <w:r w:rsidRPr="00D53EC4">
        <w:rPr>
          <w:rFonts w:cs="Arial"/>
          <w:iCs/>
          <w:szCs w:val="20"/>
        </w:rPr>
        <w:t>In the US, the characteristic flatwise shear capacity determined from qualification tests shall equal or exceed the published ASD reference flatwise shear capacity (V</w:t>
      </w:r>
      <w:r w:rsidRPr="00D53EC4">
        <w:rPr>
          <w:rFonts w:cs="Arial"/>
          <w:iCs/>
          <w:szCs w:val="20"/>
          <w:vertAlign w:val="subscript"/>
        </w:rPr>
        <w:t>s,0</w:t>
      </w:r>
      <w:r w:rsidRPr="00D53EC4">
        <w:rPr>
          <w:rFonts w:cs="Arial"/>
          <w:iCs/>
          <w:szCs w:val="20"/>
        </w:rPr>
        <w:t xml:space="preserve"> or V</w:t>
      </w:r>
      <w:r w:rsidRPr="00D53EC4">
        <w:rPr>
          <w:rFonts w:cs="Arial"/>
          <w:iCs/>
          <w:szCs w:val="20"/>
          <w:vertAlign w:val="subscript"/>
        </w:rPr>
        <w:t>s,90</w:t>
      </w:r>
      <w:r w:rsidRPr="00D53EC4">
        <w:rPr>
          <w:rFonts w:cs="Arial"/>
          <w:iCs/>
          <w:szCs w:val="20"/>
        </w:rPr>
        <w:t xml:space="preserve">) times 2.1.  In Canada, the characteristic flatwise shear </w:t>
      </w:r>
      <w:r w:rsidR="00D97C48" w:rsidRPr="00D53EC4">
        <w:rPr>
          <w:rFonts w:cs="Arial"/>
          <w:iCs/>
          <w:szCs w:val="20"/>
        </w:rPr>
        <w:t>resistance</w:t>
      </w:r>
      <w:r w:rsidRPr="00D53EC4">
        <w:rPr>
          <w:rFonts w:cs="Arial"/>
          <w:iCs/>
          <w:szCs w:val="20"/>
        </w:rPr>
        <w:t xml:space="preserve"> determined from qualification tests shall equal or exceed the published LSD flatwise shear </w:t>
      </w:r>
      <w:r w:rsidR="00D97C48" w:rsidRPr="00D53EC4">
        <w:rPr>
          <w:rFonts w:cs="Arial"/>
          <w:iCs/>
          <w:szCs w:val="20"/>
        </w:rPr>
        <w:t xml:space="preserve">resistance </w:t>
      </w:r>
      <w:r w:rsidRPr="00D53EC4">
        <w:rPr>
          <w:rFonts w:cs="Arial"/>
          <w:iCs/>
          <w:szCs w:val="20"/>
        </w:rPr>
        <w:t>(v</w:t>
      </w:r>
      <w:r w:rsidRPr="00D53EC4">
        <w:rPr>
          <w:rFonts w:cs="Arial"/>
          <w:iCs/>
          <w:szCs w:val="20"/>
          <w:vertAlign w:val="subscript"/>
        </w:rPr>
        <w:t>s,0</w:t>
      </w:r>
      <w:r w:rsidRPr="00D53EC4">
        <w:rPr>
          <w:rFonts w:cs="Arial"/>
          <w:iCs/>
          <w:szCs w:val="20"/>
        </w:rPr>
        <w:t xml:space="preserve"> or v</w:t>
      </w:r>
      <w:r w:rsidRPr="00D53EC4">
        <w:rPr>
          <w:rFonts w:cs="Arial"/>
          <w:iCs/>
          <w:szCs w:val="20"/>
          <w:vertAlign w:val="subscript"/>
        </w:rPr>
        <w:t>s,90</w:t>
      </w:r>
      <w:r w:rsidRPr="00D53EC4">
        <w:rPr>
          <w:rFonts w:cs="Arial"/>
          <w:iCs/>
          <w:szCs w:val="20"/>
        </w:rPr>
        <w:t>) divided by 0.96.</w:t>
      </w:r>
    </w:p>
    <w:p w:rsidR="009662DE" w:rsidRPr="00D53EC4" w:rsidRDefault="009662DE" w:rsidP="009662DE">
      <w:pPr>
        <w:autoSpaceDE w:val="0"/>
        <w:autoSpaceDN w:val="0"/>
        <w:adjustRightInd w:val="0"/>
        <w:rPr>
          <w:rFonts w:cs="Arial"/>
        </w:rPr>
      </w:pPr>
    </w:p>
    <w:p w:rsidR="009662DE" w:rsidRPr="00D53EC4" w:rsidRDefault="009662DE" w:rsidP="009662DE">
      <w:pPr>
        <w:autoSpaceDE w:val="0"/>
        <w:autoSpaceDN w:val="0"/>
        <w:adjustRightInd w:val="0"/>
        <w:rPr>
          <w:rFonts w:cs="Arial"/>
        </w:rPr>
      </w:pPr>
      <w:r w:rsidRPr="00D53EC4">
        <w:rPr>
          <w:rFonts w:cs="Arial"/>
        </w:rPr>
        <w:t xml:space="preserve">8.5.5. Edgewise </w:t>
      </w:r>
      <w:r w:rsidR="004B6289" w:rsidRPr="00D53EC4">
        <w:rPr>
          <w:rFonts w:cs="Arial"/>
        </w:rPr>
        <w:t>b</w:t>
      </w:r>
      <w:r w:rsidRPr="00D53EC4">
        <w:rPr>
          <w:rFonts w:cs="Arial"/>
        </w:rPr>
        <w:t>ending</w:t>
      </w:r>
      <w:r w:rsidR="004B6289" w:rsidRPr="00D53EC4">
        <w:rPr>
          <w:rFonts w:cs="Arial"/>
        </w:rPr>
        <w:t xml:space="preserve"> p</w:t>
      </w:r>
      <w:r w:rsidRPr="00D53EC4">
        <w:rPr>
          <w:rFonts w:cs="Arial"/>
        </w:rPr>
        <w:t>roperties</w:t>
      </w:r>
    </w:p>
    <w:p w:rsidR="009662DE" w:rsidRPr="00D53EC4" w:rsidRDefault="009662DE" w:rsidP="009662DE">
      <w:pPr>
        <w:autoSpaceDE w:val="0"/>
        <w:autoSpaceDN w:val="0"/>
        <w:adjustRightInd w:val="0"/>
        <w:rPr>
          <w:rFonts w:cs="Arial"/>
          <w:szCs w:val="20"/>
        </w:rPr>
      </w:pPr>
      <w:r w:rsidRPr="00D53EC4">
        <w:rPr>
          <w:rFonts w:cs="Arial"/>
          <w:szCs w:val="20"/>
        </w:rPr>
        <w:t xml:space="preserve">Edgewise bending stiffness and bending </w:t>
      </w:r>
      <w:r w:rsidR="00D97C48" w:rsidRPr="00D53EC4">
        <w:rPr>
          <w:rFonts w:cs="Arial"/>
          <w:szCs w:val="20"/>
        </w:rPr>
        <w:t xml:space="preserve">moment </w:t>
      </w:r>
      <w:r w:rsidRPr="00D53EC4">
        <w:rPr>
          <w:rFonts w:cs="Arial"/>
          <w:szCs w:val="20"/>
        </w:rPr>
        <w:t xml:space="preserve">shall be permitted to be evaluated in accordance with 8.5.5.1 and 8.5.5.2.  The volume, creep and load duration effects of edgewise bending shall be evaluated in accordance with the principles of Sections 7.4.1 and 7.4.2 of ASTM D5456.  </w:t>
      </w:r>
    </w:p>
    <w:p w:rsidR="009662DE" w:rsidRPr="00D53EC4" w:rsidRDefault="009662DE" w:rsidP="009662DE">
      <w:pPr>
        <w:autoSpaceDE w:val="0"/>
        <w:autoSpaceDN w:val="0"/>
        <w:adjustRightInd w:val="0"/>
        <w:rPr>
          <w:rFonts w:cs="Arial"/>
        </w:rPr>
      </w:pPr>
    </w:p>
    <w:p w:rsidR="009662DE" w:rsidRPr="00D53EC4" w:rsidRDefault="009662DE" w:rsidP="009662DE">
      <w:pPr>
        <w:autoSpaceDE w:val="0"/>
        <w:autoSpaceDN w:val="0"/>
        <w:adjustRightInd w:val="0"/>
        <w:rPr>
          <w:rFonts w:cs="Arial"/>
        </w:rPr>
      </w:pPr>
      <w:r w:rsidRPr="00D53EC4">
        <w:rPr>
          <w:rFonts w:cs="Arial"/>
        </w:rPr>
        <w:t xml:space="preserve">8.5.5.1 Edgewise </w:t>
      </w:r>
      <w:r w:rsidR="004B6289" w:rsidRPr="00D53EC4">
        <w:rPr>
          <w:rFonts w:cs="Arial"/>
        </w:rPr>
        <w:t>b</w:t>
      </w:r>
      <w:r w:rsidRPr="00D53EC4">
        <w:rPr>
          <w:rFonts w:cs="Arial"/>
        </w:rPr>
        <w:t xml:space="preserve">ending </w:t>
      </w:r>
      <w:r w:rsidR="004B6289" w:rsidRPr="00D53EC4">
        <w:rPr>
          <w:rFonts w:cs="Arial"/>
        </w:rPr>
        <w:t>t</w:t>
      </w:r>
      <w:r w:rsidRPr="00D53EC4">
        <w:rPr>
          <w:rFonts w:cs="Arial"/>
        </w:rPr>
        <w:t xml:space="preserve">est </w:t>
      </w:r>
      <w:r w:rsidR="004B6289" w:rsidRPr="00D53EC4">
        <w:rPr>
          <w:rFonts w:cs="Arial"/>
        </w:rPr>
        <w:t>m</w:t>
      </w:r>
      <w:r w:rsidRPr="00D53EC4">
        <w:rPr>
          <w:rFonts w:cs="Arial"/>
        </w:rPr>
        <w:t>ethods</w:t>
      </w:r>
    </w:p>
    <w:p w:rsidR="009662DE" w:rsidRPr="00D53EC4" w:rsidRDefault="009662DE" w:rsidP="009662DE">
      <w:pPr>
        <w:autoSpaceDE w:val="0"/>
        <w:autoSpaceDN w:val="0"/>
        <w:adjustRightInd w:val="0"/>
        <w:rPr>
          <w:rFonts w:cs="Arial"/>
        </w:rPr>
      </w:pPr>
      <w:r w:rsidRPr="00D53EC4">
        <w:rPr>
          <w:rFonts w:cs="Arial"/>
        </w:rPr>
        <w:t>Bending tests shall be conducted edgewise in both major and minor strength directions in accordance with the third-point load method of Sections 4 through 12 of ASTM D198 or Section 6 of ASTM D4761 using the specimen depth of not less than 12 inches (305 mm) and the on-center span equal to approximately 18 times the specimen depth.  The weight of the CLT panel is permitted to be included in the determination of the edgewise bending moment.</w:t>
      </w:r>
    </w:p>
    <w:p w:rsidR="009662DE" w:rsidRPr="00D53EC4" w:rsidRDefault="009662DE" w:rsidP="009662DE">
      <w:pPr>
        <w:autoSpaceDE w:val="0"/>
        <w:autoSpaceDN w:val="0"/>
        <w:adjustRightInd w:val="0"/>
        <w:rPr>
          <w:rFonts w:cs="Arial"/>
          <w:szCs w:val="20"/>
        </w:rPr>
      </w:pPr>
    </w:p>
    <w:p w:rsidR="009662DE" w:rsidRPr="00D53EC4" w:rsidRDefault="009662DE" w:rsidP="009662DE">
      <w:pPr>
        <w:autoSpaceDE w:val="0"/>
        <w:autoSpaceDN w:val="0"/>
        <w:adjustRightInd w:val="0"/>
        <w:rPr>
          <w:rFonts w:cs="Arial"/>
        </w:rPr>
      </w:pPr>
      <w:r w:rsidRPr="00D53EC4">
        <w:rPr>
          <w:rFonts w:cs="Arial"/>
        </w:rPr>
        <w:t xml:space="preserve">8.5.5.2 Edgewise </w:t>
      </w:r>
      <w:r w:rsidR="004B6289" w:rsidRPr="00D53EC4">
        <w:rPr>
          <w:rFonts w:cs="Arial"/>
        </w:rPr>
        <w:t>b</w:t>
      </w:r>
      <w:r w:rsidRPr="00D53EC4">
        <w:rPr>
          <w:rFonts w:cs="Arial"/>
        </w:rPr>
        <w:t xml:space="preserve">ending </w:t>
      </w:r>
      <w:r w:rsidR="004B6289" w:rsidRPr="00D53EC4">
        <w:rPr>
          <w:rFonts w:cs="Arial"/>
        </w:rPr>
        <w:t>q</w:t>
      </w:r>
      <w:r w:rsidRPr="00D53EC4">
        <w:rPr>
          <w:rFonts w:cs="Arial"/>
        </w:rPr>
        <w:t xml:space="preserve">ualification </w:t>
      </w:r>
      <w:r w:rsidR="004B6289" w:rsidRPr="00D53EC4">
        <w:rPr>
          <w:rFonts w:cs="Arial"/>
        </w:rPr>
        <w:t>r</w:t>
      </w:r>
      <w:r w:rsidRPr="00D53EC4">
        <w:rPr>
          <w:rFonts w:cs="Arial"/>
        </w:rPr>
        <w:t>equirements</w:t>
      </w:r>
    </w:p>
    <w:p w:rsidR="009662DE" w:rsidRPr="00D53EC4" w:rsidRDefault="009662DE" w:rsidP="009662DE">
      <w:pPr>
        <w:autoSpaceDE w:val="0"/>
        <w:autoSpaceDN w:val="0"/>
        <w:adjustRightInd w:val="0"/>
        <w:rPr>
          <w:rFonts w:cs="Arial"/>
          <w:szCs w:val="20"/>
        </w:rPr>
      </w:pPr>
      <w:r w:rsidRPr="00D53EC4">
        <w:rPr>
          <w:rFonts w:cs="Arial"/>
          <w:szCs w:val="20"/>
        </w:rPr>
        <w:t>In the U.S. and Canada, the average edgewise bending stiffness determined from qualification tests divided by the calculated moment of inertia (I</w:t>
      </w:r>
      <w:r w:rsidRPr="00D53EC4">
        <w:rPr>
          <w:rFonts w:cs="Arial"/>
          <w:szCs w:val="20"/>
          <w:vertAlign w:val="subscript"/>
        </w:rPr>
        <w:t>e,0</w:t>
      </w:r>
      <w:r w:rsidRPr="00D53EC4">
        <w:rPr>
          <w:rFonts w:cs="Arial"/>
          <w:szCs w:val="20"/>
        </w:rPr>
        <w:t xml:space="preserve"> or I</w:t>
      </w:r>
      <w:r w:rsidRPr="00D53EC4">
        <w:rPr>
          <w:rFonts w:cs="Arial"/>
          <w:szCs w:val="20"/>
          <w:vertAlign w:val="subscript"/>
        </w:rPr>
        <w:t>e,90</w:t>
      </w:r>
      <w:r w:rsidRPr="00D53EC4">
        <w:rPr>
          <w:rFonts w:cs="Arial"/>
          <w:szCs w:val="20"/>
        </w:rPr>
        <w:t xml:space="preserve">) shall equal or exceed the published edgewise </w:t>
      </w:r>
      <w:r w:rsidR="00D97C48" w:rsidRPr="00D53EC4">
        <w:rPr>
          <w:rFonts w:cs="Arial"/>
          <w:szCs w:val="20"/>
        </w:rPr>
        <w:t xml:space="preserve">bending </w:t>
      </w:r>
      <w:r w:rsidRPr="00D53EC4">
        <w:rPr>
          <w:rFonts w:cs="Arial"/>
          <w:szCs w:val="20"/>
        </w:rPr>
        <w:t>modulus of elasticity (E</w:t>
      </w:r>
      <w:r w:rsidRPr="00D53EC4">
        <w:rPr>
          <w:rFonts w:cs="Arial"/>
          <w:szCs w:val="20"/>
          <w:vertAlign w:val="subscript"/>
        </w:rPr>
        <w:t>e,0</w:t>
      </w:r>
      <w:r w:rsidRPr="00D53EC4">
        <w:rPr>
          <w:rFonts w:cs="Arial"/>
          <w:szCs w:val="20"/>
        </w:rPr>
        <w:t xml:space="preserve"> or E</w:t>
      </w:r>
      <w:r w:rsidRPr="00D53EC4">
        <w:rPr>
          <w:rFonts w:cs="Arial"/>
          <w:szCs w:val="20"/>
          <w:vertAlign w:val="subscript"/>
        </w:rPr>
        <w:t>e,90</w:t>
      </w:r>
      <w:r w:rsidRPr="00D53EC4">
        <w:rPr>
          <w:rFonts w:cs="Arial"/>
          <w:szCs w:val="20"/>
        </w:rPr>
        <w:t>).</w:t>
      </w:r>
    </w:p>
    <w:p w:rsidR="009662DE" w:rsidRPr="00D53EC4" w:rsidRDefault="009662DE" w:rsidP="009662DE">
      <w:pPr>
        <w:autoSpaceDE w:val="0"/>
        <w:autoSpaceDN w:val="0"/>
        <w:adjustRightInd w:val="0"/>
        <w:rPr>
          <w:rFonts w:cs="Arial"/>
        </w:rPr>
      </w:pPr>
    </w:p>
    <w:p w:rsidR="009662DE" w:rsidRPr="00D53EC4" w:rsidRDefault="009662DE" w:rsidP="009662DE">
      <w:pPr>
        <w:autoSpaceDE w:val="0"/>
        <w:autoSpaceDN w:val="0"/>
        <w:adjustRightInd w:val="0"/>
        <w:rPr>
          <w:rFonts w:cs="Arial"/>
          <w:iCs/>
          <w:szCs w:val="20"/>
        </w:rPr>
      </w:pPr>
      <w:r w:rsidRPr="00D53EC4">
        <w:rPr>
          <w:rFonts w:cs="Arial"/>
          <w:iCs/>
          <w:szCs w:val="20"/>
        </w:rPr>
        <w:t>In the U.S., the characteristic edgewise bending moment determined from qualification tests shall equal or exceed the published ASD reference edgewise bending stress (F</w:t>
      </w:r>
      <w:r w:rsidRPr="00D53EC4">
        <w:rPr>
          <w:rFonts w:cs="Arial"/>
          <w:iCs/>
          <w:szCs w:val="20"/>
          <w:vertAlign w:val="subscript"/>
        </w:rPr>
        <w:t xml:space="preserve">b,e,0 </w:t>
      </w:r>
      <w:r w:rsidRPr="00D53EC4">
        <w:rPr>
          <w:rFonts w:cs="Arial"/>
          <w:iCs/>
          <w:szCs w:val="20"/>
        </w:rPr>
        <w:t>or F</w:t>
      </w:r>
      <w:r w:rsidRPr="00D53EC4">
        <w:rPr>
          <w:rFonts w:cs="Arial"/>
          <w:iCs/>
          <w:szCs w:val="20"/>
          <w:vertAlign w:val="subscript"/>
        </w:rPr>
        <w:t>b,e,90</w:t>
      </w:r>
      <w:r w:rsidRPr="00D53EC4">
        <w:rPr>
          <w:rFonts w:cs="Arial"/>
          <w:iCs/>
          <w:szCs w:val="20"/>
        </w:rPr>
        <w:t>) multiplied by the calculated edgewise section modulus (S</w:t>
      </w:r>
      <w:r w:rsidRPr="00D53EC4">
        <w:rPr>
          <w:rFonts w:cs="Arial"/>
          <w:iCs/>
          <w:szCs w:val="20"/>
          <w:vertAlign w:val="subscript"/>
        </w:rPr>
        <w:t>e,0</w:t>
      </w:r>
      <w:r w:rsidRPr="00D53EC4">
        <w:rPr>
          <w:rFonts w:cs="Arial"/>
          <w:iCs/>
          <w:szCs w:val="20"/>
        </w:rPr>
        <w:t xml:space="preserve"> or S</w:t>
      </w:r>
      <w:r w:rsidRPr="00D53EC4">
        <w:rPr>
          <w:rFonts w:cs="Arial"/>
          <w:iCs/>
          <w:szCs w:val="20"/>
          <w:vertAlign w:val="subscript"/>
        </w:rPr>
        <w:t>e,90</w:t>
      </w:r>
      <w:r w:rsidRPr="00D53EC4">
        <w:rPr>
          <w:rFonts w:cs="Arial"/>
          <w:iCs/>
          <w:szCs w:val="20"/>
        </w:rPr>
        <w:t xml:space="preserve">) and an adjustment factor of 2.1. </w:t>
      </w:r>
      <w:r w:rsidR="00D97C48" w:rsidRPr="00D53EC4">
        <w:rPr>
          <w:rFonts w:cs="Arial"/>
          <w:iCs/>
          <w:szCs w:val="20"/>
        </w:rPr>
        <w:t xml:space="preserve"> </w:t>
      </w:r>
      <w:r w:rsidRPr="00D53EC4">
        <w:rPr>
          <w:rFonts w:cs="Arial"/>
          <w:iCs/>
          <w:szCs w:val="20"/>
        </w:rPr>
        <w:t xml:space="preserve">In Canada, the characteristic edgewise bending moment determined from qualification tests shall equal or exceed the published LSD </w:t>
      </w:r>
      <w:r w:rsidR="00D97C48" w:rsidRPr="00D53EC4">
        <w:rPr>
          <w:rFonts w:cs="Arial"/>
          <w:iCs/>
          <w:szCs w:val="20"/>
        </w:rPr>
        <w:t xml:space="preserve">specified </w:t>
      </w:r>
      <w:r w:rsidRPr="00D53EC4">
        <w:rPr>
          <w:rFonts w:cs="Arial"/>
          <w:iCs/>
          <w:szCs w:val="20"/>
        </w:rPr>
        <w:t>edgewise bending strength (f</w:t>
      </w:r>
      <w:r w:rsidRPr="00D53EC4">
        <w:rPr>
          <w:rFonts w:cs="Arial"/>
          <w:iCs/>
          <w:szCs w:val="20"/>
          <w:vertAlign w:val="subscript"/>
        </w:rPr>
        <w:t xml:space="preserve">b,e,0 </w:t>
      </w:r>
      <w:r w:rsidRPr="00D53EC4">
        <w:rPr>
          <w:rFonts w:cs="Arial"/>
          <w:iCs/>
          <w:szCs w:val="20"/>
        </w:rPr>
        <w:t>or f</w:t>
      </w:r>
      <w:r w:rsidRPr="00D53EC4">
        <w:rPr>
          <w:rFonts w:cs="Arial"/>
          <w:iCs/>
          <w:szCs w:val="20"/>
          <w:vertAlign w:val="subscript"/>
        </w:rPr>
        <w:t>b,e,90</w:t>
      </w:r>
      <w:r w:rsidRPr="00D53EC4">
        <w:rPr>
          <w:rFonts w:cs="Arial"/>
          <w:iCs/>
          <w:szCs w:val="20"/>
        </w:rPr>
        <w:t>) multiplied by the calculated edgewise section modulus (S</w:t>
      </w:r>
      <w:r w:rsidRPr="00D53EC4">
        <w:rPr>
          <w:rFonts w:cs="Arial"/>
          <w:iCs/>
          <w:szCs w:val="20"/>
          <w:vertAlign w:val="subscript"/>
        </w:rPr>
        <w:t>e,0</w:t>
      </w:r>
      <w:r w:rsidRPr="00D53EC4">
        <w:rPr>
          <w:rFonts w:cs="Arial"/>
          <w:iCs/>
          <w:szCs w:val="20"/>
        </w:rPr>
        <w:t xml:space="preserve"> or S</w:t>
      </w:r>
      <w:r w:rsidRPr="00D53EC4">
        <w:rPr>
          <w:rFonts w:cs="Arial"/>
          <w:iCs/>
          <w:szCs w:val="20"/>
          <w:vertAlign w:val="subscript"/>
        </w:rPr>
        <w:t>e,90</w:t>
      </w:r>
      <w:r w:rsidRPr="00D53EC4">
        <w:rPr>
          <w:rFonts w:cs="Arial"/>
          <w:iCs/>
          <w:szCs w:val="20"/>
        </w:rPr>
        <w:t>) and divided by an adjustment factor of 0.96.</w:t>
      </w:r>
    </w:p>
    <w:p w:rsidR="009662DE" w:rsidRPr="00D53EC4" w:rsidRDefault="009662DE" w:rsidP="009662DE">
      <w:pPr>
        <w:autoSpaceDE w:val="0"/>
        <w:autoSpaceDN w:val="0"/>
        <w:adjustRightInd w:val="0"/>
        <w:rPr>
          <w:rFonts w:cs="Arial"/>
          <w:iCs/>
          <w:szCs w:val="20"/>
        </w:rPr>
      </w:pPr>
    </w:p>
    <w:p w:rsidR="009662DE" w:rsidRPr="00D53EC4" w:rsidRDefault="009662DE" w:rsidP="009662DE">
      <w:pPr>
        <w:autoSpaceDE w:val="0"/>
        <w:autoSpaceDN w:val="0"/>
        <w:adjustRightInd w:val="0"/>
        <w:rPr>
          <w:rFonts w:cs="Arial"/>
        </w:rPr>
      </w:pPr>
      <w:r w:rsidRPr="00D53EC4">
        <w:rPr>
          <w:rFonts w:cs="Arial"/>
        </w:rPr>
        <w:t xml:space="preserve">8.5.6. Edgewise </w:t>
      </w:r>
      <w:r w:rsidR="004B6289" w:rsidRPr="00D53EC4">
        <w:rPr>
          <w:rFonts w:cs="Arial"/>
        </w:rPr>
        <w:t>s</w:t>
      </w:r>
      <w:r w:rsidRPr="00D53EC4">
        <w:rPr>
          <w:rFonts w:cs="Arial"/>
        </w:rPr>
        <w:t xml:space="preserve">hear </w:t>
      </w:r>
      <w:r w:rsidR="004B6289" w:rsidRPr="00D53EC4">
        <w:rPr>
          <w:rFonts w:cs="Arial"/>
        </w:rPr>
        <w:t>p</w:t>
      </w:r>
      <w:r w:rsidRPr="00D53EC4">
        <w:rPr>
          <w:rFonts w:cs="Arial"/>
        </w:rPr>
        <w:t>roperties</w:t>
      </w:r>
    </w:p>
    <w:p w:rsidR="009662DE" w:rsidRPr="00D53EC4" w:rsidRDefault="009662DE" w:rsidP="009662DE">
      <w:pPr>
        <w:autoSpaceDE w:val="0"/>
        <w:autoSpaceDN w:val="0"/>
        <w:adjustRightInd w:val="0"/>
        <w:rPr>
          <w:rFonts w:cs="Arial"/>
          <w:szCs w:val="20"/>
        </w:rPr>
      </w:pPr>
      <w:r w:rsidRPr="00D53EC4">
        <w:rPr>
          <w:rFonts w:cs="Arial"/>
          <w:szCs w:val="20"/>
        </w:rPr>
        <w:t xml:space="preserve">Edgewise shear stiffness and </w:t>
      </w:r>
      <w:r w:rsidR="00D97C48" w:rsidRPr="00D53EC4">
        <w:rPr>
          <w:rFonts w:cs="Arial"/>
          <w:szCs w:val="20"/>
        </w:rPr>
        <w:t xml:space="preserve">capacity (resistance) </w:t>
      </w:r>
      <w:r w:rsidRPr="00D53EC4">
        <w:rPr>
          <w:rFonts w:cs="Arial"/>
          <w:szCs w:val="20"/>
        </w:rPr>
        <w:t>shall be permitted to be evaluated in accordance with 8.5.6.1 and 8.5.6.2.</w:t>
      </w:r>
    </w:p>
    <w:p w:rsidR="009662DE" w:rsidRPr="00D53EC4" w:rsidRDefault="009662DE" w:rsidP="009662DE">
      <w:pPr>
        <w:autoSpaceDE w:val="0"/>
        <w:autoSpaceDN w:val="0"/>
        <w:adjustRightInd w:val="0"/>
      </w:pPr>
    </w:p>
    <w:p w:rsidR="009662DE" w:rsidRPr="00D53EC4" w:rsidRDefault="009662DE" w:rsidP="009662DE">
      <w:pPr>
        <w:autoSpaceDE w:val="0"/>
        <w:autoSpaceDN w:val="0"/>
        <w:adjustRightInd w:val="0"/>
        <w:rPr>
          <w:rFonts w:cs="Arial"/>
          <w:szCs w:val="20"/>
        </w:rPr>
      </w:pPr>
      <w:r w:rsidRPr="00D53EC4">
        <w:t xml:space="preserve">8.5.6.1 Edgewise </w:t>
      </w:r>
      <w:r w:rsidR="004B6289" w:rsidRPr="00D53EC4">
        <w:t>s</w:t>
      </w:r>
      <w:r w:rsidRPr="00D53EC4">
        <w:t xml:space="preserve">hear </w:t>
      </w:r>
      <w:r w:rsidR="004B6289" w:rsidRPr="00D53EC4">
        <w:t>t</w:t>
      </w:r>
      <w:r w:rsidRPr="00D53EC4">
        <w:t xml:space="preserve">est </w:t>
      </w:r>
      <w:r w:rsidR="004B6289" w:rsidRPr="00D53EC4">
        <w:t>m</w:t>
      </w:r>
      <w:r w:rsidRPr="00D53EC4">
        <w:t>ethods</w:t>
      </w:r>
    </w:p>
    <w:p w:rsidR="009662DE" w:rsidRPr="00D53EC4" w:rsidRDefault="009662DE" w:rsidP="009662DE">
      <w:pPr>
        <w:autoSpaceDE w:val="0"/>
        <w:autoSpaceDN w:val="0"/>
        <w:adjustRightInd w:val="0"/>
        <w:rPr>
          <w:rFonts w:cs="Arial"/>
        </w:rPr>
      </w:pPr>
      <w:r w:rsidRPr="00D53EC4">
        <w:rPr>
          <w:rFonts w:cs="Arial"/>
          <w:iCs/>
          <w:szCs w:val="20"/>
        </w:rPr>
        <w:t xml:space="preserve">Edgewise </w:t>
      </w:r>
      <w:r w:rsidRPr="00D53EC4">
        <w:rPr>
          <w:rFonts w:cs="Arial"/>
          <w:szCs w:val="20"/>
        </w:rPr>
        <w:t xml:space="preserve">shear stiffness tests shall be conducted </w:t>
      </w:r>
      <w:r w:rsidRPr="00D53EC4">
        <w:rPr>
          <w:rFonts w:cs="Arial"/>
        </w:rPr>
        <w:t>in both major and minor strength directions</w:t>
      </w:r>
      <w:r w:rsidRPr="00D53EC4">
        <w:rPr>
          <w:rFonts w:cs="Arial"/>
          <w:szCs w:val="20"/>
        </w:rPr>
        <w:t xml:space="preserve"> in accordance with Sections 45 through 52 of ASTM D198.</w:t>
      </w:r>
    </w:p>
    <w:p w:rsidR="009662DE" w:rsidRPr="00D53EC4" w:rsidRDefault="009662DE" w:rsidP="009662DE">
      <w:pPr>
        <w:autoSpaceDE w:val="0"/>
        <w:autoSpaceDN w:val="0"/>
        <w:adjustRightInd w:val="0"/>
        <w:rPr>
          <w:rFonts w:cs="Arial"/>
          <w:iCs/>
          <w:szCs w:val="20"/>
        </w:rPr>
      </w:pPr>
    </w:p>
    <w:p w:rsidR="009662DE" w:rsidRPr="00D53EC4" w:rsidRDefault="009662DE" w:rsidP="009662DE">
      <w:pPr>
        <w:autoSpaceDE w:val="0"/>
        <w:autoSpaceDN w:val="0"/>
        <w:adjustRightInd w:val="0"/>
        <w:rPr>
          <w:rFonts w:cs="Arial"/>
        </w:rPr>
      </w:pPr>
      <w:r w:rsidRPr="00D53EC4">
        <w:rPr>
          <w:rFonts w:cs="Arial"/>
          <w:iCs/>
          <w:szCs w:val="20"/>
        </w:rPr>
        <w:t xml:space="preserve">Edgewise </w:t>
      </w:r>
      <w:r w:rsidRPr="00D53EC4">
        <w:rPr>
          <w:rFonts w:cs="Arial"/>
          <w:szCs w:val="20"/>
        </w:rPr>
        <w:t xml:space="preserve">shear </w:t>
      </w:r>
      <w:r w:rsidR="00D97C48" w:rsidRPr="00D53EC4">
        <w:rPr>
          <w:rFonts w:cs="Arial"/>
          <w:szCs w:val="20"/>
        </w:rPr>
        <w:t xml:space="preserve">capacity (resistance) </w:t>
      </w:r>
      <w:r w:rsidRPr="00D53EC4">
        <w:rPr>
          <w:rFonts w:cs="Arial"/>
          <w:szCs w:val="20"/>
        </w:rPr>
        <w:t xml:space="preserve">tests shall be conducted </w:t>
      </w:r>
      <w:r w:rsidRPr="00D53EC4">
        <w:rPr>
          <w:rFonts w:cs="Arial"/>
        </w:rPr>
        <w:t>in both major and minor strength directions</w:t>
      </w:r>
      <w:r w:rsidRPr="00D53EC4">
        <w:rPr>
          <w:rFonts w:cs="Arial"/>
          <w:szCs w:val="20"/>
        </w:rPr>
        <w:t xml:space="preserve"> in accordance with the full-scale test method specified in Annex A3 of ASTM D5456.  The web thickness of the I-shaped cross section shall be the CLT thickness.</w:t>
      </w:r>
      <w:r w:rsidRPr="00D53EC4">
        <w:rPr>
          <w:rFonts w:cs="Arial"/>
        </w:rPr>
        <w:t xml:space="preserve">  The specimen shall contain at least one edge joint, as applicable, in the middle 1/3 of the specimen depth.</w:t>
      </w:r>
    </w:p>
    <w:p w:rsidR="009662DE" w:rsidRPr="00D53EC4" w:rsidRDefault="009662DE" w:rsidP="009662DE">
      <w:pPr>
        <w:autoSpaceDE w:val="0"/>
        <w:autoSpaceDN w:val="0"/>
        <w:adjustRightInd w:val="0"/>
        <w:rPr>
          <w:rFonts w:cs="Arial"/>
        </w:rPr>
      </w:pPr>
    </w:p>
    <w:p w:rsidR="009662DE" w:rsidRPr="00D53EC4" w:rsidRDefault="009662DE" w:rsidP="009662DE">
      <w:pPr>
        <w:rPr>
          <w:rFonts w:cs="Arial"/>
        </w:rPr>
      </w:pPr>
      <w:r w:rsidRPr="00D53EC4">
        <w:rPr>
          <w:rFonts w:cs="Arial"/>
          <w:i/>
        </w:rPr>
        <w:t xml:space="preserve">Note: Tests have demonstrated that reinforcing the specimens with flanges (creating I-shaped beams) is </w:t>
      </w:r>
      <w:r w:rsidR="00D97C48" w:rsidRPr="00D53EC4">
        <w:rPr>
          <w:rFonts w:cs="Arial"/>
          <w:i/>
        </w:rPr>
        <w:t>necessary</w:t>
      </w:r>
      <w:r w:rsidRPr="00D53EC4">
        <w:rPr>
          <w:rFonts w:cs="Arial"/>
          <w:i/>
        </w:rPr>
        <w:t xml:space="preserve"> for development of the shear failure mode. Conducting preliminary tests to confirm the failure mode is recommended prior to producing the entire batch of I-shaped test specimens. Tests have also demonstrated that it may not be possible to fail the 7-ply or thicker CLT beams in shear in both minor and major strength directions. High-capacity testing apparatus is needed in all cases</w:t>
      </w:r>
      <w:r w:rsidRPr="00D53EC4">
        <w:rPr>
          <w:rFonts w:cs="Arial"/>
        </w:rPr>
        <w:t>.</w:t>
      </w:r>
    </w:p>
    <w:p w:rsidR="009662DE" w:rsidRPr="00D53EC4" w:rsidRDefault="009662DE" w:rsidP="009662DE">
      <w:pPr>
        <w:autoSpaceDE w:val="0"/>
        <w:autoSpaceDN w:val="0"/>
        <w:adjustRightInd w:val="0"/>
        <w:rPr>
          <w:rFonts w:cs="Arial"/>
          <w:iCs/>
          <w:szCs w:val="20"/>
        </w:rPr>
      </w:pPr>
    </w:p>
    <w:p w:rsidR="009662DE" w:rsidRPr="00D53EC4" w:rsidRDefault="009662DE" w:rsidP="009662DE">
      <w:pPr>
        <w:autoSpaceDE w:val="0"/>
        <w:autoSpaceDN w:val="0"/>
        <w:adjustRightInd w:val="0"/>
        <w:rPr>
          <w:rFonts w:cs="Arial"/>
          <w:iCs/>
          <w:szCs w:val="20"/>
        </w:rPr>
      </w:pPr>
      <w:r w:rsidRPr="00D53EC4">
        <w:rPr>
          <w:rFonts w:cs="Arial"/>
          <w:iCs/>
          <w:szCs w:val="20"/>
        </w:rPr>
        <w:t xml:space="preserve">8.5.6.2 Edgewise </w:t>
      </w:r>
      <w:r w:rsidR="004B6289" w:rsidRPr="00D53EC4">
        <w:rPr>
          <w:rFonts w:cs="Arial"/>
          <w:iCs/>
          <w:szCs w:val="20"/>
        </w:rPr>
        <w:t>s</w:t>
      </w:r>
      <w:r w:rsidRPr="00D53EC4">
        <w:rPr>
          <w:rFonts w:cs="Arial"/>
          <w:iCs/>
          <w:szCs w:val="20"/>
        </w:rPr>
        <w:t xml:space="preserve">hear </w:t>
      </w:r>
      <w:r w:rsidR="004B6289" w:rsidRPr="00D53EC4">
        <w:rPr>
          <w:rFonts w:cs="Arial"/>
          <w:iCs/>
          <w:szCs w:val="20"/>
        </w:rPr>
        <w:t>q</w:t>
      </w:r>
      <w:r w:rsidRPr="00D53EC4">
        <w:rPr>
          <w:rFonts w:cs="Arial"/>
          <w:iCs/>
          <w:szCs w:val="20"/>
        </w:rPr>
        <w:t xml:space="preserve">ualification </w:t>
      </w:r>
      <w:r w:rsidR="004B6289" w:rsidRPr="00D53EC4">
        <w:rPr>
          <w:rFonts w:cs="Arial"/>
          <w:iCs/>
          <w:szCs w:val="20"/>
        </w:rPr>
        <w:t>r</w:t>
      </w:r>
      <w:r w:rsidRPr="00D53EC4">
        <w:rPr>
          <w:rFonts w:cs="Arial"/>
          <w:iCs/>
          <w:szCs w:val="20"/>
        </w:rPr>
        <w:t>equirements</w:t>
      </w:r>
    </w:p>
    <w:p w:rsidR="009662DE" w:rsidRPr="00D53EC4" w:rsidRDefault="009662DE" w:rsidP="009662DE">
      <w:pPr>
        <w:autoSpaceDE w:val="0"/>
        <w:autoSpaceDN w:val="0"/>
        <w:adjustRightInd w:val="0"/>
        <w:rPr>
          <w:rFonts w:cs="Arial"/>
          <w:szCs w:val="20"/>
        </w:rPr>
      </w:pPr>
      <w:r w:rsidRPr="00D53EC4">
        <w:rPr>
          <w:rFonts w:cs="Arial"/>
          <w:szCs w:val="20"/>
        </w:rPr>
        <w:t>For use in the US or Canada, the average edgewise shear stiffness determined from qualification tests divided by the gross thickness of CLT (</w:t>
      </w:r>
      <w:r w:rsidRPr="00D53EC4">
        <w:rPr>
          <w:rFonts w:cs="Arial"/>
        </w:rPr>
        <w:t>t</w:t>
      </w:r>
      <w:r w:rsidRPr="00D53EC4">
        <w:rPr>
          <w:rFonts w:cs="Arial"/>
          <w:vertAlign w:val="subscript"/>
        </w:rPr>
        <w:t>p</w:t>
      </w:r>
      <w:r w:rsidRPr="00D53EC4">
        <w:rPr>
          <w:rFonts w:cs="Arial"/>
          <w:szCs w:val="20"/>
        </w:rPr>
        <w:t xml:space="preserve">) shall be permitted to be the published </w:t>
      </w:r>
      <w:r w:rsidRPr="00D53EC4">
        <w:rPr>
          <w:rFonts w:cs="Arial"/>
        </w:rPr>
        <w:t xml:space="preserve">modulus of rigidity (shear modulus) in edgewise bending </w:t>
      </w:r>
      <w:r w:rsidRPr="00D53EC4">
        <w:rPr>
          <w:rFonts w:cs="Arial"/>
          <w:szCs w:val="20"/>
        </w:rPr>
        <w:t>(G</w:t>
      </w:r>
      <w:r w:rsidRPr="00D53EC4">
        <w:rPr>
          <w:rFonts w:cs="Arial"/>
          <w:szCs w:val="20"/>
          <w:vertAlign w:val="subscript"/>
        </w:rPr>
        <w:t xml:space="preserve">e,0 </w:t>
      </w:r>
      <w:r w:rsidRPr="00D53EC4">
        <w:rPr>
          <w:rFonts w:cs="Arial"/>
          <w:szCs w:val="20"/>
        </w:rPr>
        <w:t>or G</w:t>
      </w:r>
      <w:r w:rsidRPr="00D53EC4">
        <w:rPr>
          <w:rFonts w:cs="Arial"/>
          <w:szCs w:val="20"/>
          <w:vertAlign w:val="subscript"/>
        </w:rPr>
        <w:t>e,90</w:t>
      </w:r>
      <w:r w:rsidRPr="00D53EC4">
        <w:rPr>
          <w:rFonts w:cs="Arial"/>
          <w:szCs w:val="20"/>
        </w:rPr>
        <w:t>).</w:t>
      </w:r>
    </w:p>
    <w:p w:rsidR="009662DE" w:rsidRPr="00D53EC4" w:rsidRDefault="009662DE" w:rsidP="009662DE">
      <w:pPr>
        <w:autoSpaceDE w:val="0"/>
        <w:autoSpaceDN w:val="0"/>
        <w:adjustRightInd w:val="0"/>
        <w:rPr>
          <w:rFonts w:cs="Arial"/>
        </w:rPr>
      </w:pPr>
    </w:p>
    <w:p w:rsidR="009662DE" w:rsidRPr="00D53EC4" w:rsidRDefault="009662DE" w:rsidP="009662DE">
      <w:pPr>
        <w:autoSpaceDE w:val="0"/>
        <w:autoSpaceDN w:val="0"/>
        <w:adjustRightInd w:val="0"/>
        <w:rPr>
          <w:rFonts w:cs="Arial"/>
        </w:rPr>
      </w:pPr>
      <w:r w:rsidRPr="00D53EC4">
        <w:rPr>
          <w:rFonts w:cs="Arial"/>
          <w:iCs/>
          <w:szCs w:val="20"/>
        </w:rPr>
        <w:t>In the US, the characteristic edgewise shear capacity determined from qualification tests shall equal or exceed the published ASD reference edgewise shear capacity (F</w:t>
      </w:r>
      <w:r w:rsidRPr="00D53EC4">
        <w:rPr>
          <w:rFonts w:cs="Arial"/>
          <w:iCs/>
          <w:szCs w:val="20"/>
          <w:vertAlign w:val="subscript"/>
        </w:rPr>
        <w:t xml:space="preserve">v,e,0 </w:t>
      </w:r>
      <w:r w:rsidRPr="00D53EC4">
        <w:rPr>
          <w:rFonts w:cs="Arial"/>
          <w:iCs/>
          <w:szCs w:val="20"/>
        </w:rPr>
        <w:t>t</w:t>
      </w:r>
      <w:r w:rsidRPr="00D53EC4">
        <w:rPr>
          <w:rFonts w:cs="Arial"/>
          <w:iCs/>
          <w:szCs w:val="20"/>
          <w:vertAlign w:val="subscript"/>
        </w:rPr>
        <w:t xml:space="preserve">p </w:t>
      </w:r>
      <w:r w:rsidRPr="00D53EC4">
        <w:rPr>
          <w:rFonts w:cs="Arial"/>
          <w:iCs/>
          <w:szCs w:val="20"/>
        </w:rPr>
        <w:t>or</w:t>
      </w:r>
      <w:r w:rsidRPr="00D53EC4">
        <w:rPr>
          <w:rFonts w:cs="Arial"/>
          <w:iCs/>
          <w:szCs w:val="20"/>
          <w:vertAlign w:val="subscript"/>
        </w:rPr>
        <w:t xml:space="preserve"> </w:t>
      </w:r>
      <w:r w:rsidRPr="00D53EC4">
        <w:rPr>
          <w:rFonts w:cs="Arial"/>
          <w:iCs/>
          <w:szCs w:val="20"/>
        </w:rPr>
        <w:t>F</w:t>
      </w:r>
      <w:r w:rsidRPr="00D53EC4">
        <w:rPr>
          <w:rFonts w:cs="Arial"/>
          <w:iCs/>
          <w:szCs w:val="20"/>
          <w:vertAlign w:val="subscript"/>
        </w:rPr>
        <w:t xml:space="preserve">v,e,90 </w:t>
      </w:r>
      <w:r w:rsidRPr="00D53EC4">
        <w:rPr>
          <w:rFonts w:cs="Arial"/>
          <w:iCs/>
          <w:szCs w:val="20"/>
        </w:rPr>
        <w:t>t</w:t>
      </w:r>
      <w:r w:rsidRPr="00D53EC4">
        <w:rPr>
          <w:rFonts w:cs="Arial"/>
          <w:iCs/>
          <w:szCs w:val="20"/>
          <w:vertAlign w:val="subscript"/>
        </w:rPr>
        <w:t>p</w:t>
      </w:r>
      <w:r w:rsidRPr="00D53EC4">
        <w:rPr>
          <w:rFonts w:cs="Arial"/>
          <w:iCs/>
          <w:szCs w:val="20"/>
        </w:rPr>
        <w:t xml:space="preserve">) multiplied by an adjustment factor of 2.1. </w:t>
      </w:r>
      <w:r w:rsidR="00D97C48" w:rsidRPr="00D53EC4">
        <w:rPr>
          <w:rFonts w:cs="Arial"/>
          <w:iCs/>
          <w:szCs w:val="20"/>
        </w:rPr>
        <w:t xml:space="preserve"> </w:t>
      </w:r>
      <w:r w:rsidRPr="00D53EC4">
        <w:rPr>
          <w:rFonts w:cs="Arial"/>
          <w:iCs/>
          <w:szCs w:val="20"/>
        </w:rPr>
        <w:t xml:space="preserve">In Canada, the characteristic edgewise shear capacity determined from qualification tests shall equal or exceed the published LSD edgewise shear </w:t>
      </w:r>
      <w:r w:rsidR="00D97C48" w:rsidRPr="00D53EC4">
        <w:rPr>
          <w:rFonts w:cs="Arial"/>
          <w:iCs/>
          <w:szCs w:val="20"/>
        </w:rPr>
        <w:t>resistance (</w:t>
      </w:r>
      <w:r w:rsidRPr="00D53EC4">
        <w:rPr>
          <w:rFonts w:cs="Arial"/>
          <w:iCs/>
          <w:szCs w:val="20"/>
        </w:rPr>
        <w:t>f</w:t>
      </w:r>
      <w:r w:rsidRPr="00D53EC4">
        <w:rPr>
          <w:rFonts w:cs="Arial"/>
          <w:iCs/>
          <w:szCs w:val="20"/>
          <w:vertAlign w:val="subscript"/>
        </w:rPr>
        <w:t xml:space="preserve">v,e,0 </w:t>
      </w:r>
      <w:r w:rsidRPr="00D53EC4">
        <w:rPr>
          <w:rFonts w:cs="Arial"/>
          <w:iCs/>
          <w:szCs w:val="20"/>
        </w:rPr>
        <w:t>t</w:t>
      </w:r>
      <w:r w:rsidRPr="00D53EC4">
        <w:rPr>
          <w:rFonts w:cs="Arial"/>
          <w:iCs/>
          <w:szCs w:val="20"/>
          <w:vertAlign w:val="subscript"/>
        </w:rPr>
        <w:t>p</w:t>
      </w:r>
      <w:r w:rsidRPr="00D53EC4">
        <w:rPr>
          <w:rFonts w:cs="Arial"/>
          <w:iCs/>
          <w:szCs w:val="20"/>
        </w:rPr>
        <w:t xml:space="preserve"> or f</w:t>
      </w:r>
      <w:r w:rsidRPr="00D53EC4">
        <w:rPr>
          <w:rFonts w:cs="Arial"/>
          <w:iCs/>
          <w:szCs w:val="20"/>
          <w:vertAlign w:val="subscript"/>
        </w:rPr>
        <w:t>v,e,90</w:t>
      </w:r>
      <w:r w:rsidRPr="00D53EC4">
        <w:rPr>
          <w:rFonts w:cs="Arial"/>
          <w:iCs/>
          <w:szCs w:val="20"/>
        </w:rPr>
        <w:t xml:space="preserve"> t</w:t>
      </w:r>
      <w:r w:rsidRPr="00D53EC4">
        <w:rPr>
          <w:rFonts w:cs="Arial"/>
          <w:iCs/>
          <w:szCs w:val="20"/>
          <w:vertAlign w:val="subscript"/>
        </w:rPr>
        <w:t>p</w:t>
      </w:r>
      <w:r w:rsidRPr="00D53EC4">
        <w:rPr>
          <w:rFonts w:cs="Arial"/>
          <w:iCs/>
          <w:szCs w:val="20"/>
        </w:rPr>
        <w:t>) divided by an adjustment factor of 0.96.</w:t>
      </w:r>
    </w:p>
    <w:p w:rsidR="009662DE" w:rsidRPr="00D53EC4" w:rsidRDefault="009662DE" w:rsidP="00555EA8"/>
    <w:sectPr w:rsidR="009662DE" w:rsidRPr="00D53EC4" w:rsidSect="00E05246">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8E" w:rsidRDefault="001D7E8E">
      <w:r>
        <w:separator/>
      </w:r>
    </w:p>
  </w:endnote>
  <w:endnote w:type="continuationSeparator" w:id="0">
    <w:p w:rsidR="001D7E8E" w:rsidRDefault="001D7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BT">
    <w:altName w:val="Futura Bk B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IowanOldSt BT">
    <w:altName w:val="Georgia"/>
    <w:charset w:val="00"/>
    <w:family w:val="roman"/>
    <w:pitch w:val="variable"/>
    <w:sig w:usb0="00000087" w:usb1="00000000" w:usb2="00000000" w:usb3="00000000" w:csb0="0000001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Default="00AF3822" w:rsidP="000A694F">
    <w:pPr>
      <w:pStyle w:val="Footer"/>
      <w:pBdr>
        <w:between w:val="single" w:sz="6" w:space="1" w:color="auto"/>
      </w:pBdr>
      <w:rPr>
        <w:sz w:val="18"/>
      </w:rPr>
    </w:pPr>
    <w:r>
      <w:rPr>
        <w:sz w:val="18"/>
      </w:rPr>
      <w:tab/>
      <w:t xml:space="preserve">Page </w:t>
    </w:r>
    <w:r>
      <w:rPr>
        <w:sz w:val="18"/>
      </w:rPr>
      <w:fldChar w:fldCharType="begin"/>
    </w:r>
    <w:r>
      <w:rPr>
        <w:sz w:val="18"/>
      </w:rPr>
      <w:instrText xml:space="preserve"> PAGE  \* Arabic  \* MERGEFORMAT </w:instrText>
    </w:r>
    <w:r>
      <w:rPr>
        <w:sz w:val="18"/>
      </w:rPr>
      <w:fldChar w:fldCharType="separate"/>
    </w:r>
    <w:r w:rsidR="00B641F6">
      <w:rPr>
        <w:noProof/>
        <w:sz w:val="18"/>
      </w:rPr>
      <w:t>2</w:t>
    </w:r>
    <w:r>
      <w:rPr>
        <w:sz w:val="18"/>
      </w:rPr>
      <w:fldChar w:fldCharType="end"/>
    </w:r>
    <w:r>
      <w:rPr>
        <w:sz w:val="18"/>
      </w:rPr>
      <w:t xml:space="preserve"> of </w:t>
    </w:r>
    <w:fldSimple w:instr=" NUMPAGES  \* Arabic  \* MERGEFORMAT ">
      <w:r w:rsidR="00B641F6" w:rsidRPr="00B641F6">
        <w:rPr>
          <w:noProof/>
          <w:sz w:val="18"/>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Pr="005A6874" w:rsidRDefault="00AF3822" w:rsidP="005A6874">
    <w:pPr>
      <w:pStyle w:val="Footer"/>
      <w:tabs>
        <w:tab w:val="clear" w:pos="8640"/>
      </w:tabs>
      <w:ind w:left="-540" w:right="-540"/>
      <w:jc w:val="center"/>
      <w:rPr>
        <w:sz w:val="16"/>
        <w:szCs w:val="16"/>
      </w:rPr>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of </w:t>
    </w:r>
    <w:fldSimple w:instr=" NUMPAGES   \* MERGEFORMAT ">
      <w:r>
        <w:rPr>
          <w:noProof/>
          <w:sz w:val="16"/>
          <w:szCs w:val="16"/>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Default="00AF38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Pr="00DF1EAE" w:rsidRDefault="00AF3822">
    <w:pPr>
      <w:pStyle w:val="Footer"/>
      <w:rPr>
        <w:sz w:val="18"/>
      </w:rPr>
    </w:pPr>
    <w:r w:rsidRPr="00DF1EAE">
      <w:rPr>
        <w:sz w:val="18"/>
      </w:rPr>
      <w:tab/>
      <w:t xml:space="preserve">Page </w:t>
    </w:r>
    <w:r w:rsidRPr="00DF1EAE">
      <w:rPr>
        <w:bCs/>
        <w:sz w:val="18"/>
      </w:rPr>
      <w:fldChar w:fldCharType="begin"/>
    </w:r>
    <w:r w:rsidRPr="00DF1EAE">
      <w:rPr>
        <w:bCs/>
        <w:sz w:val="18"/>
      </w:rPr>
      <w:instrText xml:space="preserve"> PAGE  \* Arabic  \* MERGEFORMAT </w:instrText>
    </w:r>
    <w:r w:rsidRPr="00DF1EAE">
      <w:rPr>
        <w:bCs/>
        <w:sz w:val="18"/>
      </w:rPr>
      <w:fldChar w:fldCharType="separate"/>
    </w:r>
    <w:r w:rsidR="00B641F6">
      <w:rPr>
        <w:bCs/>
        <w:noProof/>
        <w:sz w:val="18"/>
      </w:rPr>
      <w:t>9</w:t>
    </w:r>
    <w:r w:rsidRPr="00DF1EAE">
      <w:rPr>
        <w:bCs/>
        <w:sz w:val="18"/>
      </w:rPr>
      <w:fldChar w:fldCharType="end"/>
    </w:r>
    <w:r w:rsidRPr="00DF1EAE">
      <w:rPr>
        <w:sz w:val="18"/>
      </w:rPr>
      <w:t xml:space="preserve"> of </w:t>
    </w:r>
    <w:r w:rsidRPr="00DF1EAE">
      <w:rPr>
        <w:bCs/>
        <w:sz w:val="18"/>
      </w:rPr>
      <w:fldChar w:fldCharType="begin"/>
    </w:r>
    <w:r w:rsidRPr="00DF1EAE">
      <w:rPr>
        <w:bCs/>
        <w:sz w:val="18"/>
      </w:rPr>
      <w:instrText xml:space="preserve"> NUMPAGES  \* Arabic  \* MERGEFORMAT </w:instrText>
    </w:r>
    <w:r w:rsidRPr="00DF1EAE">
      <w:rPr>
        <w:bCs/>
        <w:sz w:val="18"/>
      </w:rPr>
      <w:fldChar w:fldCharType="separate"/>
    </w:r>
    <w:r w:rsidR="00B641F6">
      <w:rPr>
        <w:bCs/>
        <w:noProof/>
        <w:sz w:val="18"/>
      </w:rPr>
      <w:t>9</w:t>
    </w:r>
    <w:r w:rsidRPr="00DF1EAE">
      <w:rPr>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Default="00AF3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8E" w:rsidRDefault="001D7E8E">
      <w:r>
        <w:separator/>
      </w:r>
    </w:p>
  </w:footnote>
  <w:footnote w:type="continuationSeparator" w:id="0">
    <w:p w:rsidR="001D7E8E" w:rsidRDefault="001D7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Pr="002A6B90" w:rsidRDefault="00AF3822">
    <w:pPr>
      <w:spacing w:after="360"/>
      <w:jc w:val="center"/>
      <w:rPr>
        <w:rFonts w:ascii="IowanOldSt BT" w:hAnsi="IowanOldSt BT"/>
        <w:spacing w:val="20"/>
      </w:rPr>
    </w:pPr>
    <w:r>
      <w:rPr>
        <w:rFonts w:ascii="IowanOldSt BT" w:hAnsi="IowanOldSt BT"/>
        <w:noProof/>
        <w:spacing w:val="20"/>
        <w:lang w:eastAsia="zh-CN"/>
      </w:rPr>
      <w:drawing>
        <wp:inline distT="0" distB="0" distL="0" distR="0">
          <wp:extent cx="1057275" cy="600075"/>
          <wp:effectExtent l="19050" t="0" r="9525" b="0"/>
          <wp:docPr id="1" name="Picture 0" descr="APA_Logo0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PA_Logo08_big.jpg"/>
                  <pic:cNvPicPr>
                    <a:picLocks noChangeAspect="1" noChangeArrowheads="1"/>
                  </pic:cNvPicPr>
                </pic:nvPicPr>
                <pic:blipFill>
                  <a:blip r:embed="rId1"/>
                  <a:srcRect/>
                  <a:stretch>
                    <a:fillRect/>
                  </a:stretch>
                </pic:blipFill>
                <pic:spPr bwMode="auto">
                  <a:xfrm>
                    <a:off x="0" y="0"/>
                    <a:ext cx="1057275" cy="6000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Default="00AF38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Default="00AF38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822" w:rsidRDefault="00AF3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7446AA4"/>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440" w:hanging="720"/>
      </w:pPr>
      <w:rPr>
        <w:rFonts w:hint="default"/>
      </w:rPr>
    </w:lvl>
    <w:lvl w:ilvl="7">
      <w:start w:val="1"/>
      <w:numFmt w:val="decimal"/>
      <w:lvlText w:val="%1.%2.%3.%4.%5%6.%7.%8."/>
      <w:lvlJc w:val="left"/>
      <w:pPr>
        <w:ind w:left="2160" w:hanging="720"/>
      </w:pPr>
      <w:rPr>
        <w:rFonts w:hint="default"/>
      </w:rPr>
    </w:lvl>
    <w:lvl w:ilvl="8">
      <w:start w:val="1"/>
      <w:numFmt w:val="decimal"/>
      <w:lvlText w:val="%1.%2.%3.%4.%5%6.%7.%8.%9."/>
      <w:lvlJc w:val="left"/>
      <w:pPr>
        <w:ind w:left="2880" w:hanging="720"/>
      </w:pPr>
      <w:rPr>
        <w:rFonts w:hint="default"/>
      </w:rPr>
    </w:lvl>
  </w:abstractNum>
  <w:abstractNum w:abstractNumId="1" w15:restartNumberingAfterBreak="0">
    <w:nsid w:val="275E7B4A"/>
    <w:multiLevelType w:val="hybridMultilevel"/>
    <w:tmpl w:val="54D24E9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 w15:restartNumberingAfterBreak="0">
    <w:nsid w:val="64013581"/>
    <w:multiLevelType w:val="hybridMultilevel"/>
    <w:tmpl w:val="9726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D6"/>
    <w:rsid w:val="000026C3"/>
    <w:rsid w:val="00002E7C"/>
    <w:rsid w:val="00002F27"/>
    <w:rsid w:val="00041A0E"/>
    <w:rsid w:val="000453DC"/>
    <w:rsid w:val="00053583"/>
    <w:rsid w:val="000558E7"/>
    <w:rsid w:val="00060FF3"/>
    <w:rsid w:val="000658B3"/>
    <w:rsid w:val="000661B0"/>
    <w:rsid w:val="00071A94"/>
    <w:rsid w:val="0009728E"/>
    <w:rsid w:val="000A0F70"/>
    <w:rsid w:val="000A694F"/>
    <w:rsid w:val="000B5A66"/>
    <w:rsid w:val="000C121C"/>
    <w:rsid w:val="000F6825"/>
    <w:rsid w:val="0010214D"/>
    <w:rsid w:val="0011286E"/>
    <w:rsid w:val="00115511"/>
    <w:rsid w:val="0013193C"/>
    <w:rsid w:val="001436A9"/>
    <w:rsid w:val="001520CE"/>
    <w:rsid w:val="001665D4"/>
    <w:rsid w:val="001A4AD2"/>
    <w:rsid w:val="001C1308"/>
    <w:rsid w:val="001C742B"/>
    <w:rsid w:val="001D07D9"/>
    <w:rsid w:val="001D7E8E"/>
    <w:rsid w:val="001E7DCA"/>
    <w:rsid w:val="0021058C"/>
    <w:rsid w:val="002601A8"/>
    <w:rsid w:val="002672B4"/>
    <w:rsid w:val="0027540E"/>
    <w:rsid w:val="00294377"/>
    <w:rsid w:val="002A6B90"/>
    <w:rsid w:val="002C568E"/>
    <w:rsid w:val="002E1197"/>
    <w:rsid w:val="002E6356"/>
    <w:rsid w:val="002F4CA7"/>
    <w:rsid w:val="003076C3"/>
    <w:rsid w:val="00311537"/>
    <w:rsid w:val="00347378"/>
    <w:rsid w:val="003647A7"/>
    <w:rsid w:val="00370652"/>
    <w:rsid w:val="00385653"/>
    <w:rsid w:val="00385F90"/>
    <w:rsid w:val="003915B9"/>
    <w:rsid w:val="00393F52"/>
    <w:rsid w:val="00397959"/>
    <w:rsid w:val="003B0D60"/>
    <w:rsid w:val="003B0F89"/>
    <w:rsid w:val="003B2912"/>
    <w:rsid w:val="003B2DFD"/>
    <w:rsid w:val="003B7EAB"/>
    <w:rsid w:val="003C27CD"/>
    <w:rsid w:val="003C59C0"/>
    <w:rsid w:val="003D46B9"/>
    <w:rsid w:val="003E5764"/>
    <w:rsid w:val="004230C0"/>
    <w:rsid w:val="00431E68"/>
    <w:rsid w:val="00433FE2"/>
    <w:rsid w:val="0043411C"/>
    <w:rsid w:val="00453863"/>
    <w:rsid w:val="004747A4"/>
    <w:rsid w:val="004A4DCD"/>
    <w:rsid w:val="004A6C2F"/>
    <w:rsid w:val="004B18ED"/>
    <w:rsid w:val="004B6289"/>
    <w:rsid w:val="004C0C12"/>
    <w:rsid w:val="004C68EC"/>
    <w:rsid w:val="004D46DC"/>
    <w:rsid w:val="004D4704"/>
    <w:rsid w:val="004D4EE1"/>
    <w:rsid w:val="004D6A49"/>
    <w:rsid w:val="00503DD9"/>
    <w:rsid w:val="00504907"/>
    <w:rsid w:val="0050754B"/>
    <w:rsid w:val="00511354"/>
    <w:rsid w:val="00521C9D"/>
    <w:rsid w:val="00526BB7"/>
    <w:rsid w:val="00534D71"/>
    <w:rsid w:val="00541FD6"/>
    <w:rsid w:val="005447B7"/>
    <w:rsid w:val="00555EA8"/>
    <w:rsid w:val="00557AEF"/>
    <w:rsid w:val="005627A0"/>
    <w:rsid w:val="0059538F"/>
    <w:rsid w:val="005A6874"/>
    <w:rsid w:val="005B1E37"/>
    <w:rsid w:val="005D4138"/>
    <w:rsid w:val="005E13ED"/>
    <w:rsid w:val="005E180E"/>
    <w:rsid w:val="005E20E0"/>
    <w:rsid w:val="005E74DF"/>
    <w:rsid w:val="00604A21"/>
    <w:rsid w:val="00605F62"/>
    <w:rsid w:val="00610329"/>
    <w:rsid w:val="00633FBE"/>
    <w:rsid w:val="00634B73"/>
    <w:rsid w:val="00636DD4"/>
    <w:rsid w:val="006427E4"/>
    <w:rsid w:val="0066320B"/>
    <w:rsid w:val="006720AF"/>
    <w:rsid w:val="00680174"/>
    <w:rsid w:val="00680B67"/>
    <w:rsid w:val="00683E7C"/>
    <w:rsid w:val="006C5EB0"/>
    <w:rsid w:val="006D656D"/>
    <w:rsid w:val="006E16AD"/>
    <w:rsid w:val="006E5BEC"/>
    <w:rsid w:val="006F24CF"/>
    <w:rsid w:val="00703523"/>
    <w:rsid w:val="00724A24"/>
    <w:rsid w:val="00727823"/>
    <w:rsid w:val="0073608A"/>
    <w:rsid w:val="007674C7"/>
    <w:rsid w:val="00770327"/>
    <w:rsid w:val="00772F37"/>
    <w:rsid w:val="00775CD0"/>
    <w:rsid w:val="007902B2"/>
    <w:rsid w:val="007966A8"/>
    <w:rsid w:val="007A3993"/>
    <w:rsid w:val="007B65AB"/>
    <w:rsid w:val="007E64FE"/>
    <w:rsid w:val="00801666"/>
    <w:rsid w:val="008163C8"/>
    <w:rsid w:val="00852295"/>
    <w:rsid w:val="00860B2C"/>
    <w:rsid w:val="00882754"/>
    <w:rsid w:val="008828F1"/>
    <w:rsid w:val="00891D8E"/>
    <w:rsid w:val="008971C0"/>
    <w:rsid w:val="008A04EB"/>
    <w:rsid w:val="008A26A1"/>
    <w:rsid w:val="008B350C"/>
    <w:rsid w:val="008B7DB1"/>
    <w:rsid w:val="008C17F9"/>
    <w:rsid w:val="008C38C7"/>
    <w:rsid w:val="008C5161"/>
    <w:rsid w:val="008E4CBA"/>
    <w:rsid w:val="00907B32"/>
    <w:rsid w:val="00925F4D"/>
    <w:rsid w:val="00950059"/>
    <w:rsid w:val="00960C3B"/>
    <w:rsid w:val="00966172"/>
    <w:rsid w:val="009662DE"/>
    <w:rsid w:val="0097157C"/>
    <w:rsid w:val="00971819"/>
    <w:rsid w:val="00972025"/>
    <w:rsid w:val="00975588"/>
    <w:rsid w:val="00990BC6"/>
    <w:rsid w:val="009C3B5D"/>
    <w:rsid w:val="009D5FAB"/>
    <w:rsid w:val="009E52E4"/>
    <w:rsid w:val="009F1ABD"/>
    <w:rsid w:val="009F3EE9"/>
    <w:rsid w:val="009F75BA"/>
    <w:rsid w:val="00A015F1"/>
    <w:rsid w:val="00A0211B"/>
    <w:rsid w:val="00A25331"/>
    <w:rsid w:val="00A3579E"/>
    <w:rsid w:val="00A35F30"/>
    <w:rsid w:val="00A37BB0"/>
    <w:rsid w:val="00A62418"/>
    <w:rsid w:val="00A64ED6"/>
    <w:rsid w:val="00A715DC"/>
    <w:rsid w:val="00A92516"/>
    <w:rsid w:val="00AA4343"/>
    <w:rsid w:val="00AA47E1"/>
    <w:rsid w:val="00AB1767"/>
    <w:rsid w:val="00AC7196"/>
    <w:rsid w:val="00AD16A7"/>
    <w:rsid w:val="00AD17DA"/>
    <w:rsid w:val="00AF3822"/>
    <w:rsid w:val="00B03808"/>
    <w:rsid w:val="00B10197"/>
    <w:rsid w:val="00B1695C"/>
    <w:rsid w:val="00B24B90"/>
    <w:rsid w:val="00B3329C"/>
    <w:rsid w:val="00B368EE"/>
    <w:rsid w:val="00B40E0D"/>
    <w:rsid w:val="00B641F6"/>
    <w:rsid w:val="00B716A7"/>
    <w:rsid w:val="00B93894"/>
    <w:rsid w:val="00BF4D4C"/>
    <w:rsid w:val="00C0154A"/>
    <w:rsid w:val="00C22AA7"/>
    <w:rsid w:val="00C33846"/>
    <w:rsid w:val="00C3612C"/>
    <w:rsid w:val="00C476BE"/>
    <w:rsid w:val="00C73321"/>
    <w:rsid w:val="00C77794"/>
    <w:rsid w:val="00C93D2F"/>
    <w:rsid w:val="00CB647F"/>
    <w:rsid w:val="00CC315E"/>
    <w:rsid w:val="00CC3650"/>
    <w:rsid w:val="00CD1C75"/>
    <w:rsid w:val="00CD216A"/>
    <w:rsid w:val="00CE2DE8"/>
    <w:rsid w:val="00CE3F53"/>
    <w:rsid w:val="00D3551D"/>
    <w:rsid w:val="00D53EC4"/>
    <w:rsid w:val="00D551C0"/>
    <w:rsid w:val="00D554D5"/>
    <w:rsid w:val="00D75071"/>
    <w:rsid w:val="00D84369"/>
    <w:rsid w:val="00D90D2C"/>
    <w:rsid w:val="00D97C48"/>
    <w:rsid w:val="00DA098D"/>
    <w:rsid w:val="00DA4827"/>
    <w:rsid w:val="00DA706C"/>
    <w:rsid w:val="00DB1C2E"/>
    <w:rsid w:val="00DC5B05"/>
    <w:rsid w:val="00DE49F0"/>
    <w:rsid w:val="00DE5EE4"/>
    <w:rsid w:val="00DF1BAD"/>
    <w:rsid w:val="00DF1EAE"/>
    <w:rsid w:val="00DF3DED"/>
    <w:rsid w:val="00DF4825"/>
    <w:rsid w:val="00DF5BCA"/>
    <w:rsid w:val="00E05246"/>
    <w:rsid w:val="00E07E67"/>
    <w:rsid w:val="00E1330F"/>
    <w:rsid w:val="00E171CC"/>
    <w:rsid w:val="00E255EC"/>
    <w:rsid w:val="00E35348"/>
    <w:rsid w:val="00E51119"/>
    <w:rsid w:val="00E7075A"/>
    <w:rsid w:val="00E76D8D"/>
    <w:rsid w:val="00E81E86"/>
    <w:rsid w:val="00E90939"/>
    <w:rsid w:val="00EA402F"/>
    <w:rsid w:val="00EA63FB"/>
    <w:rsid w:val="00EA7DB5"/>
    <w:rsid w:val="00EB6B3B"/>
    <w:rsid w:val="00EC6FCD"/>
    <w:rsid w:val="00ED5437"/>
    <w:rsid w:val="00EE11A5"/>
    <w:rsid w:val="00EF406E"/>
    <w:rsid w:val="00F165CD"/>
    <w:rsid w:val="00F17831"/>
    <w:rsid w:val="00F34974"/>
    <w:rsid w:val="00F3578C"/>
    <w:rsid w:val="00F35BB0"/>
    <w:rsid w:val="00F55B45"/>
    <w:rsid w:val="00F60105"/>
    <w:rsid w:val="00F64F06"/>
    <w:rsid w:val="00F6776B"/>
    <w:rsid w:val="00F83352"/>
    <w:rsid w:val="00FA3C81"/>
    <w:rsid w:val="00FA4069"/>
    <w:rsid w:val="00FB60A8"/>
    <w:rsid w:val="00FD12C7"/>
    <w:rsid w:val="00FD3768"/>
    <w:rsid w:val="00FE19C1"/>
    <w:rsid w:val="00FF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AB22D7-D120-4510-9E50-627F2389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1C0"/>
    <w:rPr>
      <w:rFonts w:ascii="Arial" w:eastAsia="Calibri" w:hAnsi="Arial"/>
      <w:szCs w:val="22"/>
    </w:rPr>
  </w:style>
  <w:style w:type="paragraph" w:styleId="Heading1">
    <w:name w:val="heading 1"/>
    <w:basedOn w:val="Normal"/>
    <w:link w:val="Heading1Char"/>
    <w:uiPriority w:val="9"/>
    <w:qFormat/>
    <w:rsid w:val="008971C0"/>
    <w:pPr>
      <w:keepNext/>
      <w:numPr>
        <w:numId w:val="2"/>
      </w:numPr>
      <w:spacing w:line="22" w:lineRule="atLeast"/>
      <w:outlineLvl w:val="0"/>
    </w:pPr>
    <w:rPr>
      <w:rFonts w:eastAsia="Times New Roman"/>
      <w:szCs w:val="20"/>
    </w:rPr>
  </w:style>
  <w:style w:type="paragraph" w:styleId="Heading2">
    <w:name w:val="heading 2"/>
    <w:basedOn w:val="Normal"/>
    <w:link w:val="Heading2Char"/>
    <w:qFormat/>
    <w:rsid w:val="008971C0"/>
    <w:pPr>
      <w:numPr>
        <w:ilvl w:val="1"/>
        <w:numId w:val="2"/>
      </w:numPr>
      <w:spacing w:line="22" w:lineRule="atLeast"/>
      <w:outlineLvl w:val="1"/>
    </w:pPr>
    <w:rPr>
      <w:rFonts w:eastAsia="Times New Roman"/>
      <w:szCs w:val="20"/>
    </w:rPr>
  </w:style>
  <w:style w:type="paragraph" w:styleId="Heading3">
    <w:name w:val="heading 3"/>
    <w:basedOn w:val="Normal"/>
    <w:link w:val="Heading3Char"/>
    <w:uiPriority w:val="9"/>
    <w:qFormat/>
    <w:rsid w:val="008971C0"/>
    <w:pPr>
      <w:numPr>
        <w:ilvl w:val="2"/>
        <w:numId w:val="2"/>
      </w:numPr>
      <w:spacing w:line="22" w:lineRule="atLeast"/>
      <w:outlineLvl w:val="2"/>
    </w:pPr>
    <w:rPr>
      <w:rFonts w:eastAsia="Times New Roman"/>
      <w:szCs w:val="20"/>
    </w:rPr>
  </w:style>
  <w:style w:type="paragraph" w:styleId="Heading4">
    <w:name w:val="heading 4"/>
    <w:basedOn w:val="Normal"/>
    <w:link w:val="Heading4Char"/>
    <w:qFormat/>
    <w:rsid w:val="008971C0"/>
    <w:pPr>
      <w:numPr>
        <w:ilvl w:val="3"/>
        <w:numId w:val="2"/>
      </w:numPr>
      <w:spacing w:line="22" w:lineRule="atLeast"/>
      <w:outlineLvl w:val="3"/>
    </w:pPr>
    <w:rPr>
      <w:rFonts w:eastAsia="Times New Roman"/>
      <w:szCs w:val="20"/>
    </w:rPr>
  </w:style>
  <w:style w:type="paragraph" w:styleId="Heading5">
    <w:name w:val="heading 5"/>
    <w:basedOn w:val="Normal"/>
    <w:next w:val="Normal"/>
    <w:link w:val="Heading5Char"/>
    <w:qFormat/>
    <w:rsid w:val="008971C0"/>
    <w:pPr>
      <w:numPr>
        <w:ilvl w:val="4"/>
        <w:numId w:val="2"/>
      </w:numPr>
      <w:spacing w:line="22" w:lineRule="atLeast"/>
      <w:outlineLvl w:val="4"/>
    </w:pPr>
    <w:rPr>
      <w:rFonts w:eastAsia="Times New Roman"/>
      <w:szCs w:val="20"/>
    </w:rPr>
  </w:style>
  <w:style w:type="paragraph" w:styleId="Heading6">
    <w:name w:val="heading 6"/>
    <w:basedOn w:val="Normal"/>
    <w:next w:val="Normal"/>
    <w:link w:val="Heading6Char"/>
    <w:qFormat/>
    <w:rsid w:val="00EA402F"/>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EA402F"/>
  </w:style>
  <w:style w:type="paragraph" w:styleId="Footer">
    <w:name w:val="footer"/>
    <w:basedOn w:val="Normal"/>
    <w:link w:val="FooterChar"/>
    <w:uiPriority w:val="99"/>
    <w:rsid w:val="00EA402F"/>
    <w:pPr>
      <w:tabs>
        <w:tab w:val="center" w:pos="4320"/>
        <w:tab w:val="right" w:pos="8640"/>
      </w:tabs>
    </w:pPr>
  </w:style>
  <w:style w:type="paragraph" w:styleId="Header">
    <w:name w:val="header"/>
    <w:basedOn w:val="Normal"/>
    <w:link w:val="HeaderChar"/>
    <w:uiPriority w:val="99"/>
    <w:unhideWhenUsed/>
    <w:rsid w:val="008971C0"/>
    <w:pPr>
      <w:tabs>
        <w:tab w:val="center" w:pos="4680"/>
        <w:tab w:val="right" w:pos="9360"/>
      </w:tabs>
      <w:spacing w:line="22" w:lineRule="atLeast"/>
      <w:ind w:left="360"/>
    </w:pPr>
    <w:rPr>
      <w:rFonts w:eastAsia="Times New Roman"/>
      <w:szCs w:val="20"/>
    </w:rPr>
  </w:style>
  <w:style w:type="paragraph" w:styleId="NormalIndent">
    <w:name w:val="Normal Indent"/>
    <w:basedOn w:val="Normal"/>
    <w:semiHidden/>
    <w:rsid w:val="00EA402F"/>
    <w:pPr>
      <w:ind w:left="720"/>
    </w:pPr>
  </w:style>
  <w:style w:type="paragraph" w:customStyle="1" w:styleId="SectionHeading">
    <w:name w:val="Section Heading"/>
    <w:basedOn w:val="Heading1"/>
    <w:rsid w:val="00EA402F"/>
    <w:pPr>
      <w:tabs>
        <w:tab w:val="left" w:pos="1440"/>
      </w:tabs>
      <w:spacing w:after="480"/>
      <w:outlineLvl w:val="9"/>
    </w:pPr>
  </w:style>
  <w:style w:type="paragraph" w:customStyle="1" w:styleId="TableHeading">
    <w:name w:val="TableHeading"/>
    <w:basedOn w:val="Normal"/>
    <w:rsid w:val="00EA402F"/>
    <w:pPr>
      <w:jc w:val="center"/>
    </w:pPr>
    <w:rPr>
      <w:b/>
      <w:smallCaps/>
    </w:rPr>
  </w:style>
  <w:style w:type="paragraph" w:customStyle="1" w:styleId="NormLRFD">
    <w:name w:val="NormLRFD"/>
    <w:basedOn w:val="Normal"/>
    <w:rsid w:val="00EA402F"/>
  </w:style>
  <w:style w:type="paragraph" w:customStyle="1" w:styleId="text2">
    <w:name w:val="text2"/>
    <w:basedOn w:val="Normal"/>
    <w:rsid w:val="00EA402F"/>
    <w:pPr>
      <w:ind w:left="288" w:hanging="144"/>
    </w:pPr>
  </w:style>
  <w:style w:type="paragraph" w:customStyle="1" w:styleId="text1">
    <w:name w:val="text1"/>
    <w:basedOn w:val="Normal"/>
    <w:rsid w:val="00EA402F"/>
    <w:pPr>
      <w:ind w:left="288" w:hanging="144"/>
    </w:pPr>
  </w:style>
  <w:style w:type="paragraph" w:customStyle="1" w:styleId="Comment1">
    <w:name w:val="Comment 1"/>
    <w:basedOn w:val="Heading1"/>
    <w:rsid w:val="00EA402F"/>
    <w:pPr>
      <w:outlineLvl w:val="9"/>
    </w:pPr>
  </w:style>
  <w:style w:type="paragraph" w:customStyle="1" w:styleId="head1cov">
    <w:name w:val="head1cov"/>
    <w:basedOn w:val="Heading1"/>
    <w:rsid w:val="00EA402F"/>
    <w:pPr>
      <w:keepNext w:val="0"/>
      <w:spacing w:before="240"/>
      <w:outlineLvl w:val="9"/>
    </w:pPr>
    <w:rPr>
      <w:b/>
      <w:i/>
      <w:smallCaps/>
      <w:sz w:val="28"/>
    </w:rPr>
  </w:style>
  <w:style w:type="paragraph" w:styleId="TOC1">
    <w:name w:val="toc 1"/>
    <w:basedOn w:val="Normal"/>
    <w:next w:val="Normal"/>
    <w:semiHidden/>
    <w:rsid w:val="00EA402F"/>
    <w:pPr>
      <w:tabs>
        <w:tab w:val="right" w:leader="dot" w:pos="8640"/>
      </w:tabs>
      <w:spacing w:before="120" w:after="120"/>
    </w:pPr>
  </w:style>
  <w:style w:type="paragraph" w:styleId="TOC2">
    <w:name w:val="toc 2"/>
    <w:basedOn w:val="Normal"/>
    <w:next w:val="Normal"/>
    <w:semiHidden/>
    <w:rsid w:val="00EA402F"/>
    <w:pPr>
      <w:tabs>
        <w:tab w:val="right" w:leader="dot" w:pos="8640"/>
      </w:tabs>
    </w:pPr>
  </w:style>
  <w:style w:type="paragraph" w:styleId="TOC3">
    <w:name w:val="toc 3"/>
    <w:basedOn w:val="Normal"/>
    <w:next w:val="Normal"/>
    <w:semiHidden/>
    <w:rsid w:val="00EA402F"/>
    <w:pPr>
      <w:tabs>
        <w:tab w:val="right" w:leader="dot" w:pos="8640"/>
      </w:tabs>
      <w:ind w:left="220"/>
    </w:pPr>
  </w:style>
  <w:style w:type="character" w:styleId="PageNumber">
    <w:name w:val="page number"/>
    <w:basedOn w:val="DefaultParagraphFont"/>
    <w:semiHidden/>
    <w:rsid w:val="00EA402F"/>
  </w:style>
  <w:style w:type="paragraph" w:styleId="BalloonText">
    <w:name w:val="Balloon Text"/>
    <w:basedOn w:val="Normal"/>
    <w:link w:val="BalloonTextChar"/>
    <w:uiPriority w:val="99"/>
    <w:semiHidden/>
    <w:unhideWhenUsed/>
    <w:rsid w:val="002A6B90"/>
    <w:rPr>
      <w:rFonts w:ascii="Tahoma" w:hAnsi="Tahoma" w:cs="Tahoma"/>
      <w:sz w:val="16"/>
      <w:szCs w:val="16"/>
    </w:rPr>
  </w:style>
  <w:style w:type="character" w:customStyle="1" w:styleId="BalloonTextChar">
    <w:name w:val="Balloon Text Char"/>
    <w:basedOn w:val="DefaultParagraphFont"/>
    <w:link w:val="BalloonText"/>
    <w:uiPriority w:val="99"/>
    <w:semiHidden/>
    <w:rsid w:val="002A6B90"/>
    <w:rPr>
      <w:rFonts w:ascii="Tahoma" w:hAnsi="Tahoma" w:cs="Tahoma"/>
      <w:sz w:val="16"/>
      <w:szCs w:val="16"/>
    </w:rPr>
  </w:style>
  <w:style w:type="character" w:customStyle="1" w:styleId="HeaderChar">
    <w:name w:val="Header Char"/>
    <w:basedOn w:val="DefaultParagraphFont"/>
    <w:link w:val="Header"/>
    <w:uiPriority w:val="99"/>
    <w:rsid w:val="00311537"/>
    <w:rPr>
      <w:rFonts w:ascii="Arial" w:hAnsi="Arial"/>
      <w:sz w:val="22"/>
    </w:rPr>
  </w:style>
  <w:style w:type="character" w:customStyle="1" w:styleId="FooterChar">
    <w:name w:val="Footer Char"/>
    <w:basedOn w:val="DefaultParagraphFont"/>
    <w:link w:val="Footer"/>
    <w:uiPriority w:val="99"/>
    <w:rsid w:val="00311537"/>
    <w:rPr>
      <w:rFonts w:ascii="Arial" w:hAnsi="Arial"/>
      <w:sz w:val="22"/>
    </w:rPr>
  </w:style>
  <w:style w:type="character" w:styleId="Hyperlink">
    <w:name w:val="Hyperlink"/>
    <w:basedOn w:val="DefaultParagraphFont"/>
    <w:uiPriority w:val="99"/>
    <w:unhideWhenUsed/>
    <w:rsid w:val="00311537"/>
    <w:rPr>
      <w:color w:val="0000FF"/>
      <w:u w:val="single"/>
    </w:rPr>
  </w:style>
  <w:style w:type="table" w:styleId="TableGrid">
    <w:name w:val="Table Grid"/>
    <w:basedOn w:val="TableNormal"/>
    <w:uiPriority w:val="39"/>
    <w:rsid w:val="008971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521C9D"/>
  </w:style>
  <w:style w:type="character" w:customStyle="1" w:styleId="EndnoteTextChar">
    <w:name w:val="Endnote Text Char"/>
    <w:basedOn w:val="DefaultParagraphFont"/>
    <w:link w:val="EndnoteText"/>
    <w:semiHidden/>
    <w:rsid w:val="00534D71"/>
    <w:rPr>
      <w:rFonts w:ascii="Arial" w:eastAsia="Calibri" w:hAnsi="Arial"/>
      <w:szCs w:val="22"/>
    </w:rPr>
  </w:style>
  <w:style w:type="paragraph" w:customStyle="1" w:styleId="Pa6">
    <w:name w:val="Pa6"/>
    <w:basedOn w:val="Normal"/>
    <w:next w:val="Normal"/>
    <w:uiPriority w:val="99"/>
    <w:rsid w:val="003647A7"/>
    <w:pPr>
      <w:autoSpaceDE w:val="0"/>
      <w:autoSpaceDN w:val="0"/>
      <w:adjustRightInd w:val="0"/>
      <w:spacing w:line="141" w:lineRule="atLeast"/>
    </w:pPr>
    <w:rPr>
      <w:rFonts w:ascii="Futura Bk BT" w:eastAsia="Arial" w:hAnsi="Futura Bk BT"/>
      <w:sz w:val="24"/>
      <w:szCs w:val="24"/>
    </w:rPr>
  </w:style>
  <w:style w:type="paragraph" w:styleId="ListParagraph">
    <w:name w:val="List Paragraph"/>
    <w:basedOn w:val="Normal"/>
    <w:uiPriority w:val="34"/>
    <w:qFormat/>
    <w:rsid w:val="00CE3F53"/>
    <w:pPr>
      <w:ind w:left="720"/>
      <w:contextualSpacing/>
    </w:pPr>
  </w:style>
  <w:style w:type="character" w:styleId="SubtleEmphasis">
    <w:name w:val="Subtle Emphasis"/>
    <w:basedOn w:val="DefaultParagraphFont"/>
    <w:uiPriority w:val="19"/>
    <w:qFormat/>
    <w:rsid w:val="00C3612C"/>
    <w:rPr>
      <w:rFonts w:cs="Times New Roman"/>
      <w:i/>
      <w:iCs/>
      <w:color w:val="808080"/>
    </w:rPr>
  </w:style>
  <w:style w:type="character" w:customStyle="1" w:styleId="Heading1Char">
    <w:name w:val="Heading 1 Char"/>
    <w:basedOn w:val="DefaultParagraphFont"/>
    <w:link w:val="Heading1"/>
    <w:uiPriority w:val="9"/>
    <w:rsid w:val="00DF1EAE"/>
    <w:rPr>
      <w:rFonts w:ascii="Arial" w:hAnsi="Arial"/>
    </w:rPr>
  </w:style>
  <w:style w:type="character" w:customStyle="1" w:styleId="Heading2Char">
    <w:name w:val="Heading 2 Char"/>
    <w:basedOn w:val="DefaultParagraphFont"/>
    <w:link w:val="Heading2"/>
    <w:rsid w:val="00DF1EAE"/>
    <w:rPr>
      <w:rFonts w:ascii="Arial" w:hAnsi="Arial"/>
    </w:rPr>
  </w:style>
  <w:style w:type="character" w:customStyle="1" w:styleId="Heading3Char">
    <w:name w:val="Heading 3 Char"/>
    <w:basedOn w:val="DefaultParagraphFont"/>
    <w:link w:val="Heading3"/>
    <w:uiPriority w:val="9"/>
    <w:rsid w:val="00DF1EAE"/>
    <w:rPr>
      <w:rFonts w:ascii="Arial" w:hAnsi="Arial"/>
    </w:rPr>
  </w:style>
  <w:style w:type="character" w:customStyle="1" w:styleId="Heading4Char">
    <w:name w:val="Heading 4 Char"/>
    <w:basedOn w:val="DefaultParagraphFont"/>
    <w:link w:val="Heading4"/>
    <w:rsid w:val="00DF1EAE"/>
    <w:rPr>
      <w:rFonts w:ascii="Arial" w:hAnsi="Arial"/>
    </w:rPr>
  </w:style>
  <w:style w:type="character" w:customStyle="1" w:styleId="Heading5Char">
    <w:name w:val="Heading 5 Char"/>
    <w:basedOn w:val="DefaultParagraphFont"/>
    <w:link w:val="Heading5"/>
    <w:rsid w:val="00DF1EAE"/>
    <w:rPr>
      <w:rFonts w:ascii="Arial" w:hAnsi="Arial"/>
    </w:rPr>
  </w:style>
  <w:style w:type="character" w:customStyle="1" w:styleId="Heading6Char">
    <w:name w:val="Heading 6 Char"/>
    <w:basedOn w:val="DefaultParagraphFont"/>
    <w:link w:val="Heading6"/>
    <w:rsid w:val="00DF1EAE"/>
    <w:rPr>
      <w:rFonts w:ascii="Arial" w:eastAsia="Calibri" w:hAnsi="Arial"/>
      <w:b/>
      <w:bCs/>
      <w:szCs w:val="22"/>
    </w:rPr>
  </w:style>
  <w:style w:type="paragraph" w:styleId="Date">
    <w:name w:val="Date"/>
    <w:basedOn w:val="Normal"/>
    <w:next w:val="Normal"/>
    <w:link w:val="DateChar"/>
    <w:uiPriority w:val="99"/>
    <w:semiHidden/>
    <w:unhideWhenUsed/>
    <w:rsid w:val="00DF1EAE"/>
    <w:rPr>
      <w:rFonts w:eastAsiaTheme="minorEastAsia" w:cstheme="minorBidi"/>
      <w:sz w:val="22"/>
      <w:lang w:eastAsia="zh-CN"/>
    </w:rPr>
  </w:style>
  <w:style w:type="character" w:customStyle="1" w:styleId="DateChar">
    <w:name w:val="Date Char"/>
    <w:basedOn w:val="DefaultParagraphFont"/>
    <w:link w:val="Date"/>
    <w:uiPriority w:val="99"/>
    <w:semiHidden/>
    <w:rsid w:val="00DF1EAE"/>
    <w:rPr>
      <w:rFonts w:ascii="Arial" w:eastAsiaTheme="minorEastAsia" w:hAnsi="Arial" w:cstheme="minorBidi"/>
      <w:sz w:val="22"/>
      <w:szCs w:val="22"/>
      <w:lang w:eastAsia="zh-CN"/>
    </w:rPr>
  </w:style>
  <w:style w:type="character" w:styleId="CommentReference">
    <w:name w:val="annotation reference"/>
    <w:basedOn w:val="DefaultParagraphFont"/>
    <w:uiPriority w:val="99"/>
    <w:semiHidden/>
    <w:unhideWhenUsed/>
    <w:rsid w:val="009C3B5D"/>
    <w:rPr>
      <w:sz w:val="16"/>
      <w:szCs w:val="16"/>
    </w:rPr>
  </w:style>
  <w:style w:type="paragraph" w:styleId="CommentText">
    <w:name w:val="annotation text"/>
    <w:basedOn w:val="Normal"/>
    <w:link w:val="CommentTextChar"/>
    <w:uiPriority w:val="99"/>
    <w:semiHidden/>
    <w:unhideWhenUsed/>
    <w:rsid w:val="009C3B5D"/>
    <w:rPr>
      <w:szCs w:val="20"/>
    </w:rPr>
  </w:style>
  <w:style w:type="character" w:customStyle="1" w:styleId="CommentTextChar">
    <w:name w:val="Comment Text Char"/>
    <w:basedOn w:val="DefaultParagraphFont"/>
    <w:link w:val="CommentText"/>
    <w:uiPriority w:val="99"/>
    <w:semiHidden/>
    <w:rsid w:val="009C3B5D"/>
    <w:rPr>
      <w:rFonts w:ascii="Arial" w:eastAsia="Calibri" w:hAnsi="Arial"/>
    </w:rPr>
  </w:style>
  <w:style w:type="character" w:styleId="PlaceholderText">
    <w:name w:val="Placeholder Text"/>
    <w:basedOn w:val="DefaultParagraphFont"/>
    <w:uiPriority w:val="99"/>
    <w:semiHidden/>
    <w:rsid w:val="00AF38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45082">
      <w:bodyDiv w:val="1"/>
      <w:marLeft w:val="0"/>
      <w:marRight w:val="0"/>
      <w:marTop w:val="0"/>
      <w:marBottom w:val="0"/>
      <w:divBdr>
        <w:top w:val="none" w:sz="0" w:space="0" w:color="auto"/>
        <w:left w:val="none" w:sz="0" w:space="0" w:color="auto"/>
        <w:bottom w:val="none" w:sz="0" w:space="0" w:color="auto"/>
        <w:right w:val="none" w:sz="0" w:space="0" w:color="auto"/>
      </w:divBdr>
    </w:div>
    <w:div w:id="194865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jen.yeh@apawood.org" TargetMode="Externa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jenY\AppData\Roaming\Microsoft\Templates\1apa%20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238C7-DD9F-4A1E-A517-E044F0D7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1apa letter head.dotx</Template>
  <TotalTime>107</TotalTime>
  <Pages>9</Pages>
  <Words>3264</Words>
  <Characters>18608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APA</Company>
  <LinksUpToDate>false</LinksUpToDate>
  <CharactersWithSpaces>21829</CharactersWithSpaces>
  <SharedDoc>false</SharedDoc>
  <HLinks>
    <vt:vector size="12" baseType="variant">
      <vt:variant>
        <vt:i4>2621524</vt:i4>
      </vt:variant>
      <vt:variant>
        <vt:i4>3</vt:i4>
      </vt:variant>
      <vt:variant>
        <vt:i4>0</vt:i4>
      </vt:variant>
      <vt:variant>
        <vt:i4>5</vt:i4>
      </vt:variant>
      <vt:variant>
        <vt:lpwstr>mailto:borjen.yeh@apawood.org</vt:lpwstr>
      </vt:variant>
      <vt:variant>
        <vt:lpwstr/>
      </vt:variant>
      <vt:variant>
        <vt:i4>6226004</vt:i4>
      </vt:variant>
      <vt:variant>
        <vt:i4>0</vt:i4>
      </vt:variant>
      <vt:variant>
        <vt:i4>0</vt:i4>
      </vt:variant>
      <vt:variant>
        <vt:i4>5</vt:i4>
      </vt:variant>
      <vt:variant>
        <vt:lpwstr>http://www.apawood.org/standards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Borjen Yeh</dc:creator>
  <cp:lastModifiedBy>Dr. BJ Yeh</cp:lastModifiedBy>
  <cp:revision>11</cp:revision>
  <dcterms:created xsi:type="dcterms:W3CDTF">2017-09-24T06:06:00Z</dcterms:created>
  <dcterms:modified xsi:type="dcterms:W3CDTF">2017-09-24T23:46:00Z</dcterms:modified>
</cp:coreProperties>
</file>